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25" w:rsidRPr="0041713D" w:rsidRDefault="009A4E25" w:rsidP="000312A6">
      <w:pPr>
        <w:jc w:val="right"/>
        <w:rPr>
          <w:rFonts w:ascii="Arial" w:hAnsi="Arial" w:cs="Arial"/>
          <w:b/>
          <w:bCs/>
          <w:sz w:val="24"/>
          <w:szCs w:val="24"/>
        </w:rPr>
      </w:pPr>
      <w:r w:rsidRPr="0041713D">
        <w:rPr>
          <w:rFonts w:ascii="Arial" w:hAnsi="Arial" w:cs="Arial"/>
          <w:b/>
          <w:bCs/>
          <w:sz w:val="24"/>
          <w:szCs w:val="24"/>
        </w:rPr>
        <w:t>Образац 12</w:t>
      </w:r>
    </w:p>
    <w:p w:rsidR="009A4E25" w:rsidRPr="0041713D" w:rsidRDefault="009A4E25" w:rsidP="00BF085C">
      <w:pPr>
        <w:jc w:val="center"/>
        <w:rPr>
          <w:rFonts w:ascii="Arial" w:hAnsi="Arial" w:cs="Arial"/>
          <w:sz w:val="24"/>
          <w:szCs w:val="24"/>
        </w:rPr>
      </w:pPr>
      <w:r w:rsidRPr="0041713D">
        <w:rPr>
          <w:rFonts w:ascii="Arial" w:hAnsi="Arial" w:cs="Arial"/>
          <w:sz w:val="24"/>
          <w:szCs w:val="24"/>
        </w:rPr>
        <w:t>Назив</w:t>
      </w:r>
      <w:r w:rsidR="00BD4B7C">
        <w:rPr>
          <w:rFonts w:ascii="Arial" w:hAnsi="Arial" w:cs="Arial"/>
          <w:sz w:val="24"/>
          <w:szCs w:val="24"/>
        </w:rPr>
        <w:t xml:space="preserve"> </w:t>
      </w:r>
      <w:r w:rsidRPr="0041713D">
        <w:rPr>
          <w:rFonts w:ascii="Arial" w:hAnsi="Arial" w:cs="Arial"/>
          <w:sz w:val="24"/>
          <w:szCs w:val="24"/>
        </w:rPr>
        <w:t>јавног</w:t>
      </w:r>
      <w:r w:rsidR="00BD4B7C">
        <w:rPr>
          <w:rFonts w:ascii="Arial" w:hAnsi="Arial" w:cs="Arial"/>
          <w:sz w:val="24"/>
          <w:szCs w:val="24"/>
        </w:rPr>
        <w:t xml:space="preserve"> </w:t>
      </w:r>
      <w:r w:rsidRPr="0041713D">
        <w:rPr>
          <w:rFonts w:ascii="Arial" w:hAnsi="Arial" w:cs="Arial"/>
          <w:sz w:val="24"/>
          <w:szCs w:val="24"/>
        </w:rPr>
        <w:t>предузећа/друштва</w:t>
      </w:r>
      <w:r w:rsidR="00BD4B7C">
        <w:rPr>
          <w:rFonts w:ascii="Arial" w:hAnsi="Arial" w:cs="Arial"/>
          <w:sz w:val="24"/>
          <w:szCs w:val="24"/>
        </w:rPr>
        <w:t xml:space="preserve"> </w:t>
      </w:r>
      <w:r w:rsidRPr="0041713D">
        <w:rPr>
          <w:rFonts w:ascii="Arial" w:hAnsi="Arial" w:cs="Arial"/>
          <w:sz w:val="24"/>
          <w:szCs w:val="24"/>
        </w:rPr>
        <w:t>капитала</w:t>
      </w:r>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''Обреновац'' Обреновац</w:t>
      </w: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r w:rsidRPr="0041713D">
        <w:rPr>
          <w:rFonts w:ascii="Arial" w:hAnsi="Arial" w:cs="Arial"/>
          <w:b/>
          <w:sz w:val="24"/>
          <w:szCs w:val="24"/>
        </w:rPr>
        <w:t>За</w:t>
      </w:r>
      <w:r w:rsidR="00054DDE">
        <w:rPr>
          <w:rFonts w:ascii="Arial" w:hAnsi="Arial" w:cs="Arial"/>
          <w:b/>
          <w:sz w:val="24"/>
          <w:szCs w:val="24"/>
          <w:lang/>
        </w:rPr>
        <w:t xml:space="preserve"> </w:t>
      </w:r>
      <w:r w:rsidRPr="0041713D">
        <w:rPr>
          <w:rFonts w:ascii="Arial" w:hAnsi="Arial" w:cs="Arial"/>
          <w:b/>
          <w:sz w:val="24"/>
          <w:szCs w:val="24"/>
        </w:rPr>
        <w:t>период</w:t>
      </w:r>
      <w:r w:rsidR="00054DDE">
        <w:rPr>
          <w:rFonts w:ascii="Arial" w:hAnsi="Arial" w:cs="Arial"/>
          <w:b/>
          <w:sz w:val="24"/>
          <w:szCs w:val="24"/>
          <w:lang/>
        </w:rPr>
        <w:t xml:space="preserve"> </w:t>
      </w:r>
      <w:r w:rsidRPr="0041713D">
        <w:rPr>
          <w:rFonts w:ascii="Arial" w:hAnsi="Arial" w:cs="Arial"/>
          <w:b/>
          <w:sz w:val="24"/>
          <w:szCs w:val="24"/>
        </w:rPr>
        <w:t>од 01.0</w:t>
      </w:r>
      <w:r w:rsidR="009E0394">
        <w:rPr>
          <w:rFonts w:ascii="Arial" w:hAnsi="Arial" w:cs="Arial"/>
          <w:b/>
          <w:sz w:val="24"/>
          <w:szCs w:val="24"/>
        </w:rPr>
        <w:t>1</w:t>
      </w:r>
      <w:r w:rsidRPr="0041713D">
        <w:rPr>
          <w:rFonts w:ascii="Arial" w:hAnsi="Arial" w:cs="Arial"/>
          <w:b/>
          <w:sz w:val="24"/>
          <w:szCs w:val="24"/>
        </w:rPr>
        <w:t>.</w:t>
      </w:r>
      <w:r w:rsidR="00E16CA6" w:rsidRPr="0041713D">
        <w:rPr>
          <w:rFonts w:ascii="Arial" w:hAnsi="Arial" w:cs="Arial"/>
          <w:b/>
          <w:sz w:val="24"/>
          <w:szCs w:val="24"/>
        </w:rPr>
        <w:t>2016.</w:t>
      </w:r>
      <w:r w:rsidRPr="0041713D">
        <w:rPr>
          <w:rFonts w:ascii="Arial" w:hAnsi="Arial" w:cs="Arial"/>
          <w:b/>
          <w:sz w:val="24"/>
          <w:szCs w:val="24"/>
        </w:rPr>
        <w:t>до</w:t>
      </w:r>
      <w:r w:rsidR="0088619B">
        <w:rPr>
          <w:rFonts w:ascii="Arial" w:hAnsi="Arial" w:cs="Arial"/>
          <w:b/>
          <w:sz w:val="24"/>
          <w:szCs w:val="24"/>
        </w:rPr>
        <w:t xml:space="preserve"> </w:t>
      </w:r>
      <w:r w:rsidR="00E16CA6" w:rsidRPr="0041713D">
        <w:rPr>
          <w:rFonts w:ascii="Arial" w:hAnsi="Arial" w:cs="Arial"/>
          <w:b/>
          <w:sz w:val="24"/>
          <w:szCs w:val="24"/>
        </w:rPr>
        <w:t>3</w:t>
      </w:r>
      <w:r w:rsidR="0088619B">
        <w:rPr>
          <w:rFonts w:ascii="Arial" w:hAnsi="Arial" w:cs="Arial"/>
          <w:b/>
          <w:sz w:val="24"/>
          <w:szCs w:val="24"/>
        </w:rPr>
        <w:t>1</w:t>
      </w:r>
      <w:r w:rsidR="00E16CA6" w:rsidRPr="0041713D">
        <w:rPr>
          <w:rFonts w:ascii="Arial" w:hAnsi="Arial" w:cs="Arial"/>
          <w:b/>
          <w:sz w:val="24"/>
          <w:szCs w:val="24"/>
        </w:rPr>
        <w:t>.</w:t>
      </w:r>
      <w:r w:rsidR="0088619B">
        <w:rPr>
          <w:rFonts w:ascii="Arial" w:hAnsi="Arial" w:cs="Arial"/>
          <w:b/>
          <w:sz w:val="24"/>
          <w:szCs w:val="24"/>
        </w:rPr>
        <w:t>12</w:t>
      </w:r>
      <w:r w:rsidR="00E16CA6" w:rsidRPr="0041713D">
        <w:rPr>
          <w:rFonts w:ascii="Arial" w:hAnsi="Arial" w:cs="Arial"/>
          <w:b/>
          <w:sz w:val="24"/>
          <w:szCs w:val="24"/>
        </w:rPr>
        <w:t>.2016.</w:t>
      </w:r>
    </w:p>
    <w:p w:rsidR="009A4E25" w:rsidRPr="00E205D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r w:rsidRPr="0041713D">
        <w:rPr>
          <w:rFonts w:ascii="Arial" w:hAnsi="Arial" w:cs="Arial"/>
          <w:sz w:val="24"/>
          <w:szCs w:val="24"/>
        </w:rPr>
        <w:t xml:space="preserve">Обреновац, </w:t>
      </w:r>
      <w:r w:rsidR="00EC09DE">
        <w:rPr>
          <w:rFonts w:ascii="Arial" w:hAnsi="Arial" w:cs="Arial"/>
          <w:sz w:val="24"/>
          <w:szCs w:val="24"/>
        </w:rPr>
        <w:t>27</w:t>
      </w:r>
      <w:r w:rsidRPr="0041713D">
        <w:rPr>
          <w:rFonts w:ascii="Arial" w:hAnsi="Arial" w:cs="Arial"/>
          <w:sz w:val="24"/>
          <w:szCs w:val="24"/>
        </w:rPr>
        <w:t>.</w:t>
      </w:r>
      <w:r w:rsidR="00C06F57">
        <w:rPr>
          <w:rFonts w:ascii="Arial" w:hAnsi="Arial" w:cs="Arial"/>
          <w:sz w:val="24"/>
          <w:szCs w:val="24"/>
        </w:rPr>
        <w:t>01</w:t>
      </w:r>
      <w:r w:rsidRPr="0041713D">
        <w:rPr>
          <w:rFonts w:ascii="Arial" w:hAnsi="Arial" w:cs="Arial"/>
          <w:sz w:val="24"/>
          <w:szCs w:val="24"/>
        </w:rPr>
        <w:t>.201</w:t>
      </w:r>
      <w:r w:rsidR="00C06F57">
        <w:rPr>
          <w:rFonts w:ascii="Arial" w:hAnsi="Arial" w:cs="Arial"/>
          <w:sz w:val="24"/>
          <w:szCs w:val="24"/>
        </w:rPr>
        <w:t>7</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sz w:val="24"/>
          <w:szCs w:val="24"/>
        </w:rPr>
      </w:pPr>
    </w:p>
    <w:p w:rsidR="009D5F13" w:rsidRPr="0041713D" w:rsidRDefault="009D5F13" w:rsidP="009D5F13">
      <w:pPr>
        <w:rPr>
          <w:rFonts w:ascii="Arial" w:hAnsi="Arial" w:cs="Arial"/>
          <w:b/>
          <w:sz w:val="24"/>
          <w:szCs w:val="24"/>
          <w:u w:val="single"/>
          <w:lang w:val="sr-Cyrl-CS"/>
        </w:rPr>
      </w:pPr>
      <w:r w:rsidRPr="0041713D">
        <w:rPr>
          <w:rFonts w:ascii="Arial" w:hAnsi="Arial" w:cs="Arial"/>
          <w:b/>
          <w:sz w:val="24"/>
          <w:szCs w:val="24"/>
          <w:u w:val="single"/>
        </w:rPr>
        <w:t>Пословно</w:t>
      </w:r>
      <w:r w:rsidR="00F9038D">
        <w:rPr>
          <w:rFonts w:ascii="Arial" w:hAnsi="Arial" w:cs="Arial"/>
          <w:b/>
          <w:sz w:val="24"/>
          <w:szCs w:val="24"/>
          <w:u w:val="single"/>
        </w:rPr>
        <w:t xml:space="preserve"> </w:t>
      </w:r>
      <w:r w:rsidRPr="0041713D">
        <w:rPr>
          <w:rFonts w:ascii="Arial" w:hAnsi="Arial" w:cs="Arial"/>
          <w:b/>
          <w:sz w:val="24"/>
          <w:szCs w:val="24"/>
          <w:u w:val="single"/>
        </w:rPr>
        <w:t xml:space="preserve">име: </w:t>
      </w:r>
      <w:r w:rsidRPr="0041713D">
        <w:rPr>
          <w:rFonts w:ascii="Arial" w:hAnsi="Arial" w:cs="Arial"/>
          <w:b/>
          <w:sz w:val="24"/>
          <w:szCs w:val="24"/>
          <w:u w:val="single"/>
          <w:lang w:val="sr-Cyrl-CS"/>
        </w:rPr>
        <w:t>ЈКП „ОБРЕНОВАЦ“, Обреновац</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Седиште:</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Претежна</w:t>
      </w:r>
      <w:r w:rsidR="00F9038D">
        <w:rPr>
          <w:rFonts w:ascii="Arial" w:hAnsi="Arial" w:cs="Arial"/>
          <w:sz w:val="24"/>
          <w:szCs w:val="24"/>
          <w:u w:val="single"/>
        </w:rPr>
        <w:t xml:space="preserve"> </w:t>
      </w:r>
      <w:r w:rsidRPr="0041713D">
        <w:rPr>
          <w:rFonts w:ascii="Arial" w:hAnsi="Arial" w:cs="Arial"/>
          <w:sz w:val="24"/>
          <w:szCs w:val="24"/>
          <w:u w:val="single"/>
        </w:rPr>
        <w:t>делатност:</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Матични</w:t>
      </w:r>
      <w:r w:rsidR="00F9038D">
        <w:rPr>
          <w:rFonts w:ascii="Arial" w:hAnsi="Arial" w:cs="Arial"/>
          <w:sz w:val="24"/>
          <w:szCs w:val="24"/>
          <w:u w:val="single"/>
        </w:rPr>
        <w:t xml:space="preserve"> </w:t>
      </w:r>
      <w:r w:rsidRPr="0041713D">
        <w:rPr>
          <w:rFonts w:ascii="Arial" w:hAnsi="Arial" w:cs="Arial"/>
          <w:sz w:val="24"/>
          <w:szCs w:val="24"/>
          <w:u w:val="single"/>
        </w:rPr>
        <w:t>број:</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r w:rsidRPr="0041713D">
        <w:rPr>
          <w:rFonts w:ascii="Arial" w:hAnsi="Arial" w:cs="Arial"/>
          <w:sz w:val="24"/>
          <w:szCs w:val="24"/>
          <w:u w:val="single"/>
        </w:rPr>
        <w:t>Надлежно</w:t>
      </w:r>
      <w:r w:rsidR="00F9038D">
        <w:rPr>
          <w:rFonts w:ascii="Arial" w:hAnsi="Arial" w:cs="Arial"/>
          <w:sz w:val="24"/>
          <w:szCs w:val="24"/>
          <w:u w:val="single"/>
        </w:rPr>
        <w:t xml:space="preserve"> </w:t>
      </w:r>
      <w:r w:rsidRPr="0041713D">
        <w:rPr>
          <w:rFonts w:ascii="Arial" w:hAnsi="Arial" w:cs="Arial"/>
          <w:sz w:val="24"/>
          <w:szCs w:val="24"/>
          <w:u w:val="single"/>
        </w:rPr>
        <w:t>министарство:</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sz w:val="24"/>
          <w:szCs w:val="24"/>
          <w:lang w:val="sr-Cyrl-CS"/>
        </w:rPr>
      </w:pPr>
    </w:p>
    <w:p w:rsidR="009D5F13" w:rsidRPr="0041713D" w:rsidRDefault="009D5F13" w:rsidP="009D5F13">
      <w:pPr>
        <w:jc w:val="both"/>
        <w:rPr>
          <w:rFonts w:ascii="Arial" w:hAnsi="Arial" w:cs="Arial"/>
          <w:b/>
          <w:i/>
          <w:iCs/>
          <w:sz w:val="24"/>
          <w:szCs w:val="24"/>
          <w:lang w:val="sr-Cyrl-CS"/>
        </w:rPr>
      </w:pPr>
      <w:r w:rsidRPr="0041713D">
        <w:rPr>
          <w:rFonts w:ascii="Arial" w:hAnsi="Arial" w:cs="Arial"/>
          <w:b/>
          <w:sz w:val="24"/>
          <w:szCs w:val="24"/>
        </w:rPr>
        <w:t>Делатности</w:t>
      </w:r>
      <w:r w:rsidRPr="0041713D">
        <w:rPr>
          <w:rFonts w:ascii="Arial" w:hAnsi="Arial" w:cs="Arial"/>
          <w:b/>
          <w:sz w:val="24"/>
          <w:szCs w:val="24"/>
          <w:lang w:val="sr-Cyrl-CS"/>
        </w:rPr>
        <w:t xml:space="preserve"> ЈКП „ОБРЕНОВАЦ“ </w:t>
      </w:r>
      <w:r w:rsidRPr="0041713D">
        <w:rPr>
          <w:rFonts w:ascii="Arial" w:hAnsi="Arial" w:cs="Arial"/>
          <w:b/>
          <w:sz w:val="24"/>
          <w:szCs w:val="24"/>
        </w:rPr>
        <w:t xml:space="preserve">су: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580689" w:rsidRPr="0041713D" w:rsidRDefault="00580689" w:rsidP="009D5F13">
      <w:pPr>
        <w:rPr>
          <w:rFonts w:ascii="Arial" w:hAnsi="Arial" w:cs="Arial"/>
          <w:sz w:val="24"/>
          <w:szCs w:val="24"/>
        </w:rPr>
      </w:pPr>
    </w:p>
    <w:p w:rsidR="009D5F13" w:rsidRPr="002D76DD" w:rsidRDefault="00580689" w:rsidP="009D5F13">
      <w:pPr>
        <w:rPr>
          <w:rFonts w:ascii="Arial" w:hAnsi="Arial" w:cs="Arial"/>
          <w:b/>
          <w:sz w:val="24"/>
          <w:szCs w:val="24"/>
        </w:rPr>
      </w:pPr>
      <w:r w:rsidRPr="002D76DD">
        <w:rPr>
          <w:rFonts w:ascii="Arial" w:hAnsi="Arial" w:cs="Arial"/>
          <w:b/>
          <w:sz w:val="24"/>
          <w:szCs w:val="24"/>
        </w:rPr>
        <w:t>Годишњи</w:t>
      </w:r>
      <w:r w:rsidR="00CA4367">
        <w:rPr>
          <w:rFonts w:ascii="Arial" w:hAnsi="Arial" w:cs="Arial"/>
          <w:b/>
          <w:sz w:val="24"/>
          <w:szCs w:val="24"/>
        </w:rPr>
        <w:t xml:space="preserve"> </w:t>
      </w:r>
      <w:r w:rsidRPr="002D76DD">
        <w:rPr>
          <w:rFonts w:ascii="Arial" w:hAnsi="Arial" w:cs="Arial"/>
          <w:b/>
          <w:sz w:val="24"/>
          <w:szCs w:val="24"/>
        </w:rPr>
        <w:t>програм</w:t>
      </w:r>
      <w:r w:rsidR="00612B7A">
        <w:rPr>
          <w:rFonts w:ascii="Arial" w:hAnsi="Arial" w:cs="Arial"/>
          <w:b/>
          <w:sz w:val="24"/>
          <w:szCs w:val="24"/>
        </w:rPr>
        <w:t xml:space="preserve"> </w:t>
      </w:r>
      <w:r w:rsidRPr="002D76DD">
        <w:rPr>
          <w:rFonts w:ascii="Arial" w:hAnsi="Arial" w:cs="Arial"/>
          <w:b/>
          <w:sz w:val="24"/>
          <w:szCs w:val="24"/>
        </w:rPr>
        <w:t>пословања:</w:t>
      </w:r>
    </w:p>
    <w:p w:rsidR="009D5F13" w:rsidRDefault="009D5F13" w:rsidP="009D5F13">
      <w:pPr>
        <w:jc w:val="both"/>
        <w:rPr>
          <w:rFonts w:ascii="Arial" w:hAnsi="Arial" w:cs="Arial"/>
          <w:sz w:val="24"/>
          <w:szCs w:val="24"/>
          <w:lang w:val="sr-Cyrl-CS"/>
        </w:rPr>
      </w:pPr>
      <w:r w:rsidRPr="0041713D">
        <w:rPr>
          <w:rFonts w:ascii="Arial" w:hAnsi="Arial" w:cs="Arial"/>
          <w:sz w:val="24"/>
          <w:szCs w:val="24"/>
          <w:lang w:val="sr-Cyrl-CS"/>
        </w:rPr>
        <w:t>П</w:t>
      </w:r>
      <w:r w:rsidRPr="0041713D">
        <w:rPr>
          <w:rFonts w:ascii="Arial" w:hAnsi="Arial" w:cs="Arial"/>
          <w:sz w:val="24"/>
          <w:szCs w:val="24"/>
        </w:rPr>
        <w:t>рограм</w:t>
      </w:r>
      <w:r w:rsidR="00CA4367">
        <w:rPr>
          <w:rFonts w:ascii="Arial" w:hAnsi="Arial" w:cs="Arial"/>
          <w:sz w:val="24"/>
          <w:szCs w:val="24"/>
        </w:rPr>
        <w:t xml:space="preserve"> </w:t>
      </w:r>
      <w:r w:rsidRPr="0041713D">
        <w:rPr>
          <w:rFonts w:ascii="Arial" w:hAnsi="Arial" w:cs="Arial"/>
          <w:sz w:val="24"/>
          <w:szCs w:val="24"/>
        </w:rPr>
        <w:t>пословања</w:t>
      </w:r>
      <w:r w:rsidRPr="0041713D">
        <w:rPr>
          <w:rFonts w:ascii="Arial" w:hAnsi="Arial" w:cs="Arial"/>
          <w:sz w:val="24"/>
          <w:szCs w:val="24"/>
          <w:lang w:val="sr-Cyrl-CS"/>
        </w:rPr>
        <w:t xml:space="preserve"> ЈКП „ОБРЕНОВАЦ“</w:t>
      </w:r>
      <w:r w:rsidR="00171E1F">
        <w:rPr>
          <w:rFonts w:ascii="Arial" w:hAnsi="Arial" w:cs="Arial"/>
          <w:sz w:val="24"/>
          <w:szCs w:val="24"/>
          <w:lang w:val="sr-Cyrl-CS"/>
        </w:rPr>
        <w:t xml:space="preserve"> Обреновац са финансијским планом</w:t>
      </w:r>
      <w:r w:rsidRPr="0041713D">
        <w:rPr>
          <w:rFonts w:ascii="Arial" w:hAnsi="Arial" w:cs="Arial"/>
          <w:sz w:val="24"/>
          <w:szCs w:val="24"/>
          <w:lang w:val="sr-Cyrl-CS"/>
        </w:rPr>
        <w:t xml:space="preserve"> за 2016. године </w:t>
      </w:r>
      <w:r w:rsidR="006371BC">
        <w:rPr>
          <w:rFonts w:ascii="Arial" w:hAnsi="Arial" w:cs="Arial"/>
          <w:sz w:val="24"/>
          <w:szCs w:val="24"/>
          <w:lang w:val="sr-Cyrl-CS"/>
        </w:rPr>
        <w:t xml:space="preserve">је </w:t>
      </w:r>
      <w:r w:rsidRPr="0041713D">
        <w:rPr>
          <w:rFonts w:ascii="Arial" w:hAnsi="Arial" w:cs="Arial"/>
          <w:sz w:val="24"/>
          <w:szCs w:val="24"/>
          <w:lang w:val="sr-Cyrl-CS"/>
        </w:rPr>
        <w:t xml:space="preserve">усвојен Одлуком Надзорног одбора </w:t>
      </w:r>
      <w:r w:rsidR="006371BC">
        <w:rPr>
          <w:rFonts w:ascii="Arial" w:hAnsi="Arial" w:cs="Arial"/>
          <w:sz w:val="24"/>
          <w:szCs w:val="24"/>
          <w:lang w:val="sr-Cyrl-CS"/>
        </w:rPr>
        <w:t>бр.</w:t>
      </w:r>
      <w:r w:rsidRPr="0041713D">
        <w:rPr>
          <w:rFonts w:ascii="Arial" w:hAnsi="Arial" w:cs="Arial"/>
          <w:sz w:val="24"/>
          <w:szCs w:val="24"/>
          <w:lang w:val="sr-Cyrl-CS"/>
        </w:rPr>
        <w:t xml:space="preserve">НО 37-2/2015 од 21.12.2015. године, на који је дата сагласност </w:t>
      </w:r>
      <w:r w:rsidR="006371BC">
        <w:rPr>
          <w:rFonts w:ascii="Arial" w:hAnsi="Arial" w:cs="Arial"/>
          <w:sz w:val="24"/>
          <w:szCs w:val="24"/>
          <w:lang w:val="sr-Cyrl-CS"/>
        </w:rPr>
        <w:t>р</w:t>
      </w:r>
      <w:r w:rsidRPr="0041713D">
        <w:rPr>
          <w:rFonts w:ascii="Arial" w:hAnsi="Arial" w:cs="Arial"/>
          <w:sz w:val="24"/>
          <w:szCs w:val="24"/>
          <w:lang w:val="sr-Cyrl-CS"/>
        </w:rPr>
        <w:t xml:space="preserve">ешењем Скупштине ГО Обреновацбр. VII-01 бр. 020-162 од 29. децембра 2015. године. </w:t>
      </w:r>
    </w:p>
    <w:p w:rsidR="00B92061" w:rsidRPr="001914B0" w:rsidRDefault="001914B0" w:rsidP="009D5F13">
      <w:pPr>
        <w:jc w:val="both"/>
        <w:rPr>
          <w:rFonts w:ascii="Arial" w:hAnsi="Arial" w:cs="Arial"/>
          <w:sz w:val="24"/>
          <w:szCs w:val="24"/>
        </w:rPr>
      </w:pPr>
      <w:r>
        <w:rPr>
          <w:rFonts w:ascii="Arial" w:hAnsi="Arial" w:cs="Arial"/>
          <w:sz w:val="24"/>
          <w:szCs w:val="24"/>
          <w:lang w:val="sr-Cyrl-CS"/>
        </w:rPr>
        <w:t>П</w:t>
      </w:r>
      <w:r w:rsidR="00B92061">
        <w:rPr>
          <w:rFonts w:ascii="Arial" w:hAnsi="Arial" w:cs="Arial"/>
          <w:sz w:val="24"/>
          <w:szCs w:val="24"/>
          <w:lang w:val="sr-Cyrl-CS"/>
        </w:rPr>
        <w:t>рв</w:t>
      </w:r>
      <w:r>
        <w:rPr>
          <w:rFonts w:ascii="Arial" w:hAnsi="Arial" w:cs="Arial"/>
          <w:sz w:val="24"/>
          <w:szCs w:val="24"/>
          <w:lang w:val="sr-Cyrl-CS"/>
        </w:rPr>
        <w:t>а</w:t>
      </w:r>
      <w:r w:rsidR="00B92061">
        <w:rPr>
          <w:rFonts w:ascii="Arial" w:hAnsi="Arial" w:cs="Arial"/>
          <w:sz w:val="24"/>
          <w:szCs w:val="24"/>
          <w:lang w:val="sr-Cyrl-CS"/>
        </w:rPr>
        <w:t xml:space="preserve"> измен</w:t>
      </w:r>
      <w:r>
        <w:rPr>
          <w:rFonts w:ascii="Arial" w:hAnsi="Arial" w:cs="Arial"/>
          <w:sz w:val="24"/>
          <w:szCs w:val="24"/>
          <w:lang w:val="sr-Cyrl-CS"/>
        </w:rPr>
        <w:t>а</w:t>
      </w:r>
      <w:r w:rsidR="00B92061">
        <w:rPr>
          <w:rFonts w:ascii="Arial" w:hAnsi="Arial" w:cs="Arial"/>
          <w:sz w:val="24"/>
          <w:szCs w:val="24"/>
          <w:lang w:val="sr-Cyrl-CS"/>
        </w:rPr>
        <w:t xml:space="preserve"> Програма пословања</w:t>
      </w:r>
      <w:r>
        <w:rPr>
          <w:rFonts w:ascii="Arial" w:hAnsi="Arial" w:cs="Arial"/>
          <w:sz w:val="24"/>
          <w:szCs w:val="24"/>
          <w:lang w:val="sr-Cyrl-CS"/>
        </w:rPr>
        <w:t xml:space="preserve"> и финансијског плана </w:t>
      </w:r>
      <w:r w:rsidR="006371BC">
        <w:rPr>
          <w:rFonts w:ascii="Arial" w:hAnsi="Arial" w:cs="Arial"/>
          <w:sz w:val="24"/>
          <w:szCs w:val="24"/>
          <w:lang w:val="sr-Cyrl-CS"/>
        </w:rPr>
        <w:t xml:space="preserve">је усвојена Одлуком Надзорног одбора бр.НО 44-2/2016. </w:t>
      </w:r>
      <w:r w:rsidR="00125309">
        <w:rPr>
          <w:rFonts w:ascii="Arial" w:hAnsi="Arial" w:cs="Arial"/>
          <w:sz w:val="24"/>
          <w:szCs w:val="24"/>
          <w:lang w:val="sr-Cyrl-CS"/>
        </w:rPr>
        <w:t>о</w:t>
      </w:r>
      <w:r w:rsidR="006371BC">
        <w:rPr>
          <w:rFonts w:ascii="Arial" w:hAnsi="Arial" w:cs="Arial"/>
          <w:sz w:val="24"/>
          <w:szCs w:val="24"/>
          <w:lang w:val="sr-Cyrl-CS"/>
        </w:rPr>
        <w:t xml:space="preserve">д 20.05.2016., на коју је дата </w:t>
      </w:r>
      <w:r>
        <w:rPr>
          <w:rFonts w:ascii="Arial" w:hAnsi="Arial" w:cs="Arial"/>
          <w:sz w:val="24"/>
          <w:szCs w:val="24"/>
          <w:lang w:val="sr-Cyrl-CS"/>
        </w:rPr>
        <w:t xml:space="preserve">сагласност </w:t>
      </w:r>
      <w:r w:rsidR="006371BC">
        <w:rPr>
          <w:rFonts w:ascii="Arial" w:hAnsi="Arial" w:cs="Arial"/>
          <w:sz w:val="24"/>
          <w:szCs w:val="24"/>
          <w:lang w:val="sr-Cyrl-CS"/>
        </w:rPr>
        <w:t xml:space="preserve">решењем </w:t>
      </w:r>
      <w:r>
        <w:rPr>
          <w:rFonts w:ascii="Arial" w:hAnsi="Arial" w:cs="Arial"/>
          <w:sz w:val="24"/>
          <w:szCs w:val="24"/>
          <w:lang w:val="sr-Cyrl-CS"/>
        </w:rPr>
        <w:t>Скупштине ГО Обреновац (</w:t>
      </w:r>
      <w:r>
        <w:rPr>
          <w:rFonts w:ascii="Arial" w:hAnsi="Arial" w:cs="Arial"/>
          <w:sz w:val="24"/>
          <w:szCs w:val="24"/>
          <w:lang w:val="sr-Latn-CS"/>
        </w:rPr>
        <w:t>VII</w:t>
      </w:r>
      <w:r>
        <w:rPr>
          <w:rFonts w:ascii="Arial" w:hAnsi="Arial" w:cs="Arial"/>
          <w:sz w:val="24"/>
          <w:szCs w:val="24"/>
        </w:rPr>
        <w:t>-01 бр.020-86 од 27.05.2016.године)</w:t>
      </w:r>
    </w:p>
    <w:p w:rsidR="00B92061" w:rsidRDefault="00B92061" w:rsidP="009D5F13">
      <w:pPr>
        <w:jc w:val="both"/>
        <w:rPr>
          <w:rFonts w:ascii="Arial" w:hAnsi="Arial" w:cs="Arial"/>
          <w:sz w:val="24"/>
          <w:szCs w:val="24"/>
        </w:rPr>
      </w:pPr>
      <w:r>
        <w:rPr>
          <w:rFonts w:ascii="Arial" w:hAnsi="Arial" w:cs="Arial"/>
          <w:sz w:val="24"/>
          <w:szCs w:val="24"/>
          <w:lang w:val="sr-Cyrl-CS"/>
        </w:rPr>
        <w:t xml:space="preserve">Друга </w:t>
      </w:r>
      <w:r w:rsidR="00125309">
        <w:rPr>
          <w:rFonts w:ascii="Arial" w:hAnsi="Arial" w:cs="Arial"/>
          <w:sz w:val="24"/>
          <w:szCs w:val="24"/>
          <w:lang w:val="sr-Cyrl-CS"/>
        </w:rPr>
        <w:t xml:space="preserve">измена (усвојена Одлуком Надзорног одбора бр. НО 45-1/2016 од 30.05.2016.) </w:t>
      </w:r>
      <w:r w:rsidR="001914B0">
        <w:rPr>
          <w:rFonts w:ascii="Arial" w:hAnsi="Arial" w:cs="Arial"/>
          <w:sz w:val="24"/>
          <w:szCs w:val="24"/>
          <w:lang w:val="sr-Cyrl-CS"/>
        </w:rPr>
        <w:t xml:space="preserve">и трећа </w:t>
      </w:r>
      <w:r>
        <w:rPr>
          <w:rFonts w:ascii="Arial" w:hAnsi="Arial" w:cs="Arial"/>
          <w:sz w:val="24"/>
          <w:szCs w:val="24"/>
          <w:lang w:val="sr-Cyrl-CS"/>
        </w:rPr>
        <w:t>измена Програма пословања</w:t>
      </w:r>
      <w:r w:rsidR="001914B0">
        <w:rPr>
          <w:rFonts w:ascii="Arial" w:hAnsi="Arial" w:cs="Arial"/>
          <w:sz w:val="24"/>
          <w:szCs w:val="24"/>
          <w:lang w:val="sr-Cyrl-CS"/>
        </w:rPr>
        <w:t xml:space="preserve"> и финансијског плана за 2016.годину</w:t>
      </w:r>
      <w:r w:rsidR="00125309">
        <w:rPr>
          <w:rFonts w:ascii="Arial" w:hAnsi="Arial" w:cs="Arial"/>
          <w:sz w:val="24"/>
          <w:szCs w:val="24"/>
          <w:lang w:val="sr-Cyrl-CS"/>
        </w:rPr>
        <w:t xml:space="preserve"> (усвојена Одлуком Надзорног одбора бр.НО 47-1/2016 од 17.06.2016.)</w:t>
      </w:r>
      <w:r w:rsidR="00B469CE">
        <w:rPr>
          <w:rFonts w:ascii="Arial" w:hAnsi="Arial" w:cs="Arial"/>
          <w:sz w:val="24"/>
          <w:szCs w:val="24"/>
          <w:lang w:val="sr-Cyrl-CS"/>
        </w:rPr>
        <w:t>, на које је дата</w:t>
      </w:r>
      <w:r w:rsidR="001914B0">
        <w:rPr>
          <w:rFonts w:ascii="Arial" w:hAnsi="Arial" w:cs="Arial"/>
          <w:sz w:val="24"/>
          <w:szCs w:val="24"/>
          <w:lang w:val="sr-Cyrl-CS"/>
        </w:rPr>
        <w:t xml:space="preserve"> сагласност Скупштине ГО Обреновац (</w:t>
      </w:r>
      <w:r w:rsidR="001914B0">
        <w:rPr>
          <w:rFonts w:ascii="Arial" w:hAnsi="Arial" w:cs="Arial"/>
          <w:sz w:val="24"/>
          <w:szCs w:val="24"/>
          <w:lang w:val="sr-Latn-CS"/>
        </w:rPr>
        <w:t>VII</w:t>
      </w:r>
      <w:r w:rsidR="001914B0">
        <w:rPr>
          <w:rFonts w:ascii="Arial" w:hAnsi="Arial" w:cs="Arial"/>
          <w:sz w:val="24"/>
          <w:szCs w:val="24"/>
        </w:rPr>
        <w:t>-01 бр.020-124 од 24.06.2016.године)</w:t>
      </w:r>
      <w:r w:rsidR="00A04138">
        <w:rPr>
          <w:rFonts w:ascii="Arial" w:hAnsi="Arial" w:cs="Arial"/>
          <w:sz w:val="24"/>
          <w:szCs w:val="24"/>
        </w:rPr>
        <w:t>.</w:t>
      </w:r>
    </w:p>
    <w:p w:rsidR="00A04138" w:rsidRPr="0049403B" w:rsidRDefault="00A04138" w:rsidP="009D5F13">
      <w:pPr>
        <w:jc w:val="both"/>
        <w:rPr>
          <w:rFonts w:ascii="Arial" w:hAnsi="Arial" w:cs="Arial"/>
          <w:sz w:val="24"/>
          <w:szCs w:val="24"/>
        </w:rPr>
      </w:pPr>
      <w:r>
        <w:rPr>
          <w:rFonts w:ascii="Arial" w:hAnsi="Arial" w:cs="Arial"/>
          <w:sz w:val="24"/>
          <w:szCs w:val="24"/>
        </w:rPr>
        <w:t>Четврта измена Програма пословања и финансијског плана је усвојена Одлуком Надзорног одбора бр.НО 6/2016 од 19.10.2016.године</w:t>
      </w:r>
      <w:r w:rsidR="00821D1D">
        <w:rPr>
          <w:rFonts w:ascii="Arial" w:hAnsi="Arial" w:cs="Arial"/>
          <w:sz w:val="24"/>
          <w:szCs w:val="24"/>
          <w:lang w:val="sr-Latn-CS"/>
        </w:rPr>
        <w:t>.</w:t>
      </w:r>
      <w:r w:rsidR="0049403B">
        <w:rPr>
          <w:rFonts w:ascii="Arial" w:hAnsi="Arial" w:cs="Arial"/>
          <w:sz w:val="24"/>
          <w:szCs w:val="24"/>
          <w:lang w:val="sr-Latn-CS"/>
        </w:rPr>
        <w:t>, сагласност Скупштине ГО Обреновац (VII</w:t>
      </w:r>
      <w:r w:rsidR="0049403B">
        <w:rPr>
          <w:rFonts w:ascii="Arial" w:hAnsi="Arial" w:cs="Arial"/>
          <w:sz w:val="24"/>
          <w:szCs w:val="24"/>
        </w:rPr>
        <w:t>-01 бр.020-179 од</w:t>
      </w:r>
      <w:r w:rsidR="001064B2">
        <w:rPr>
          <w:rFonts w:ascii="Arial" w:hAnsi="Arial" w:cs="Arial"/>
          <w:sz w:val="24"/>
          <w:szCs w:val="24"/>
        </w:rPr>
        <w:t xml:space="preserve"> </w:t>
      </w:r>
      <w:r w:rsidR="0049403B">
        <w:rPr>
          <w:rFonts w:ascii="Arial" w:hAnsi="Arial" w:cs="Arial"/>
          <w:sz w:val="24"/>
          <w:szCs w:val="24"/>
        </w:rPr>
        <w:t>28.10.2016.године).</w:t>
      </w:r>
    </w:p>
    <w:p w:rsidR="00F94B85" w:rsidRDefault="00F94B85" w:rsidP="009D5F13">
      <w:pPr>
        <w:rPr>
          <w:rFonts w:ascii="Arial" w:hAnsi="Arial" w:cs="Arial"/>
          <w:b/>
          <w:bCs/>
          <w:sz w:val="24"/>
          <w:szCs w:val="24"/>
        </w:rPr>
      </w:pPr>
    </w:p>
    <w:p w:rsidR="00141282" w:rsidRDefault="00141282" w:rsidP="009D5F13">
      <w:pPr>
        <w:rPr>
          <w:rFonts w:ascii="Arial" w:hAnsi="Arial" w:cs="Arial"/>
          <w:b/>
          <w:bCs/>
          <w:sz w:val="24"/>
          <w:szCs w:val="24"/>
        </w:rPr>
      </w:pPr>
    </w:p>
    <w:p w:rsidR="00141282" w:rsidRDefault="00141282" w:rsidP="009D5F13">
      <w:pPr>
        <w:rPr>
          <w:rFonts w:ascii="Arial" w:hAnsi="Arial" w:cs="Arial"/>
          <w:b/>
          <w:bCs/>
          <w:sz w:val="24"/>
          <w:szCs w:val="24"/>
        </w:rPr>
      </w:pPr>
    </w:p>
    <w:p w:rsidR="00141282" w:rsidRDefault="00141282" w:rsidP="009D5F13">
      <w:pPr>
        <w:rPr>
          <w:rFonts w:ascii="Arial" w:hAnsi="Arial" w:cs="Arial"/>
          <w:b/>
          <w:bCs/>
          <w:sz w:val="24"/>
          <w:szCs w:val="24"/>
        </w:rPr>
      </w:pPr>
    </w:p>
    <w:p w:rsidR="009A4E25" w:rsidRPr="0041713D" w:rsidRDefault="009A4E25" w:rsidP="009D5F13">
      <w:pPr>
        <w:rPr>
          <w:rFonts w:ascii="Arial" w:hAnsi="Arial" w:cs="Arial"/>
          <w:b/>
          <w:bCs/>
          <w:sz w:val="24"/>
          <w:szCs w:val="24"/>
        </w:rPr>
      </w:pPr>
      <w:r w:rsidRPr="0041713D">
        <w:rPr>
          <w:rFonts w:ascii="Arial" w:hAnsi="Arial" w:cs="Arial"/>
          <w:b/>
          <w:bCs/>
          <w:sz w:val="24"/>
          <w:szCs w:val="24"/>
        </w:rPr>
        <w:t>II ОБРАЗЛОЖЕЊЕ ПОСЛОВАЊА</w:t>
      </w:r>
    </w:p>
    <w:p w:rsidR="002D76DD" w:rsidRDefault="00365C42" w:rsidP="00BF085C">
      <w:pPr>
        <w:rPr>
          <w:rFonts w:ascii="Arial" w:hAnsi="Arial" w:cs="Arial"/>
          <w:iCs/>
          <w:sz w:val="24"/>
          <w:szCs w:val="24"/>
        </w:rPr>
      </w:pPr>
      <w:r w:rsidRPr="0041713D">
        <w:rPr>
          <w:rFonts w:ascii="Arial" w:hAnsi="Arial" w:cs="Arial"/>
          <w:iCs/>
          <w:sz w:val="24"/>
          <w:szCs w:val="24"/>
        </w:rPr>
        <w:t>ЈКП ''Обреновац'' Обреновац је</w:t>
      </w:r>
      <w:r w:rsidR="00C925B3" w:rsidRPr="0041713D">
        <w:rPr>
          <w:rFonts w:ascii="Arial" w:hAnsi="Arial" w:cs="Arial"/>
          <w:iCs/>
          <w:sz w:val="24"/>
          <w:szCs w:val="24"/>
        </w:rPr>
        <w:t>,у посматраном периоду, без застоја и проблема у пословању</w:t>
      </w:r>
      <w:r w:rsidR="00397CDB" w:rsidRPr="0041713D">
        <w:rPr>
          <w:rFonts w:ascii="Arial" w:hAnsi="Arial" w:cs="Arial"/>
          <w:iCs/>
          <w:sz w:val="24"/>
          <w:szCs w:val="24"/>
        </w:rPr>
        <w:t xml:space="preserve"> вршило  делатност од општег интереса. На основу усвојених Програма и појединачних планова сектора </w:t>
      </w:r>
      <w:r w:rsidR="00B10A21" w:rsidRPr="0041713D">
        <w:rPr>
          <w:rFonts w:ascii="Arial" w:hAnsi="Arial" w:cs="Arial"/>
          <w:iCs/>
          <w:sz w:val="24"/>
          <w:szCs w:val="24"/>
        </w:rPr>
        <w:t xml:space="preserve">одржавања јавних зелених површина </w:t>
      </w:r>
      <w:r w:rsidR="00B10A21">
        <w:rPr>
          <w:rFonts w:ascii="Arial" w:hAnsi="Arial" w:cs="Arial"/>
          <w:iCs/>
          <w:sz w:val="24"/>
          <w:szCs w:val="24"/>
        </w:rPr>
        <w:t>и</w:t>
      </w:r>
      <w:r w:rsidR="00B452E8">
        <w:rPr>
          <w:rFonts w:ascii="Arial" w:hAnsi="Arial" w:cs="Arial"/>
          <w:iCs/>
          <w:sz w:val="24"/>
          <w:szCs w:val="24"/>
        </w:rPr>
        <w:t xml:space="preserve"> </w:t>
      </w:r>
      <w:r w:rsidR="00397CDB" w:rsidRPr="0041713D">
        <w:rPr>
          <w:rFonts w:ascii="Arial" w:hAnsi="Arial" w:cs="Arial"/>
          <w:iCs/>
          <w:sz w:val="24"/>
          <w:szCs w:val="24"/>
        </w:rPr>
        <w:t>комуналне хигијене, сектора изношења отпада, све активности и операције  које су дефинисане</w:t>
      </w:r>
      <w:r w:rsidR="00552289" w:rsidRPr="0041713D">
        <w:rPr>
          <w:rFonts w:ascii="Arial" w:hAnsi="Arial" w:cs="Arial"/>
          <w:iCs/>
          <w:sz w:val="24"/>
          <w:szCs w:val="24"/>
        </w:rPr>
        <w:t xml:space="preserve"> су и реализоване.</w:t>
      </w:r>
    </w:p>
    <w:p w:rsidR="009A4E25" w:rsidRPr="002D76DD" w:rsidRDefault="009A4E25" w:rsidP="00BF085C">
      <w:pPr>
        <w:rPr>
          <w:rFonts w:ascii="Arial" w:hAnsi="Arial" w:cs="Arial"/>
          <w:b/>
          <w:sz w:val="24"/>
          <w:szCs w:val="24"/>
        </w:rPr>
      </w:pPr>
      <w:r w:rsidRPr="002D76DD">
        <w:rPr>
          <w:rFonts w:ascii="Arial" w:hAnsi="Arial" w:cs="Arial"/>
          <w:b/>
          <w:sz w:val="24"/>
          <w:szCs w:val="24"/>
        </w:rPr>
        <w:t>1. БИЛАНС УСПЕХА</w:t>
      </w:r>
    </w:p>
    <w:p w:rsidR="00F37A8C" w:rsidRDefault="00F42B5B" w:rsidP="00BF085C">
      <w:pPr>
        <w:rPr>
          <w:rFonts w:ascii="Arial" w:hAnsi="Arial" w:cs="Arial"/>
          <w:sz w:val="24"/>
          <w:szCs w:val="24"/>
        </w:rPr>
      </w:pPr>
      <w:r w:rsidRPr="0041713D">
        <w:rPr>
          <w:rFonts w:ascii="Arial" w:hAnsi="Arial" w:cs="Arial"/>
          <w:sz w:val="24"/>
          <w:szCs w:val="24"/>
        </w:rPr>
        <w:t xml:space="preserve">Пословни приходи су остварени у износу од </w:t>
      </w:r>
      <w:r w:rsidR="00B452E8" w:rsidRPr="00734F3C">
        <w:rPr>
          <w:rFonts w:ascii="Arial" w:hAnsi="Arial" w:cs="Arial"/>
          <w:sz w:val="24"/>
          <w:szCs w:val="24"/>
        </w:rPr>
        <w:t>385.796</w:t>
      </w:r>
      <w:r w:rsidRPr="0041713D">
        <w:rPr>
          <w:rFonts w:ascii="Arial" w:hAnsi="Arial" w:cs="Arial"/>
          <w:sz w:val="24"/>
          <w:szCs w:val="24"/>
        </w:rPr>
        <w:t xml:space="preserve"> хиљ.динара (чине их приходи од продаје производа и услуга – </w:t>
      </w:r>
      <w:r w:rsidR="00B452E8" w:rsidRPr="00734F3C">
        <w:rPr>
          <w:rFonts w:ascii="Arial" w:hAnsi="Arial" w:cs="Arial"/>
          <w:sz w:val="24"/>
          <w:szCs w:val="24"/>
        </w:rPr>
        <w:t>356.965</w:t>
      </w:r>
      <w:r w:rsidRPr="0041713D">
        <w:rPr>
          <w:rFonts w:ascii="Arial" w:hAnsi="Arial" w:cs="Arial"/>
          <w:sz w:val="24"/>
          <w:szCs w:val="24"/>
        </w:rPr>
        <w:t xml:space="preserve"> хиљ.динара, приходи од премија, субвенција, дотација, донација и сл. – </w:t>
      </w:r>
      <w:r w:rsidR="00B452E8" w:rsidRPr="00734F3C">
        <w:rPr>
          <w:rFonts w:ascii="Arial" w:hAnsi="Arial" w:cs="Arial"/>
          <w:sz w:val="24"/>
          <w:szCs w:val="24"/>
        </w:rPr>
        <w:t>24.602</w:t>
      </w:r>
      <w:r w:rsidRPr="0041713D">
        <w:rPr>
          <w:rFonts w:ascii="Arial" w:hAnsi="Arial" w:cs="Arial"/>
          <w:sz w:val="24"/>
          <w:szCs w:val="24"/>
        </w:rPr>
        <w:t xml:space="preserve"> хиљ.динара и други пословни приходи</w:t>
      </w:r>
      <w:r w:rsidR="00622A9B">
        <w:rPr>
          <w:rFonts w:ascii="Arial" w:hAnsi="Arial" w:cs="Arial"/>
          <w:sz w:val="24"/>
          <w:szCs w:val="24"/>
        </w:rPr>
        <w:t xml:space="preserve"> – </w:t>
      </w:r>
      <w:r w:rsidR="00B452E8">
        <w:rPr>
          <w:rFonts w:ascii="Arial" w:hAnsi="Arial" w:cs="Arial"/>
          <w:sz w:val="24"/>
          <w:szCs w:val="24"/>
        </w:rPr>
        <w:t>4.229</w:t>
      </w:r>
      <w:r w:rsidR="00622A9B">
        <w:rPr>
          <w:rFonts w:ascii="Arial" w:hAnsi="Arial" w:cs="Arial"/>
          <w:sz w:val="24"/>
          <w:szCs w:val="24"/>
        </w:rPr>
        <w:t xml:space="preserve"> хиљ.динара</w:t>
      </w:r>
      <w:r w:rsidRPr="0041713D">
        <w:rPr>
          <w:rFonts w:ascii="Arial" w:hAnsi="Arial" w:cs="Arial"/>
          <w:sz w:val="24"/>
          <w:szCs w:val="24"/>
        </w:rPr>
        <w:t>).</w:t>
      </w:r>
    </w:p>
    <w:p w:rsidR="00F37A8C" w:rsidRDefault="00F42B5B" w:rsidP="00BF085C">
      <w:pPr>
        <w:rPr>
          <w:rFonts w:ascii="Arial" w:hAnsi="Arial" w:cs="Arial"/>
          <w:sz w:val="24"/>
          <w:szCs w:val="24"/>
        </w:rPr>
      </w:pPr>
      <w:r w:rsidRPr="0041713D">
        <w:rPr>
          <w:rFonts w:ascii="Arial" w:hAnsi="Arial" w:cs="Arial"/>
          <w:sz w:val="24"/>
          <w:szCs w:val="24"/>
        </w:rPr>
        <w:t xml:space="preserve">Пословни расходи су реализовани у висини од </w:t>
      </w:r>
      <w:r w:rsidR="00734F3C" w:rsidRPr="00734F3C">
        <w:rPr>
          <w:rFonts w:ascii="Arial" w:hAnsi="Arial" w:cs="Arial"/>
          <w:sz w:val="24"/>
          <w:szCs w:val="24"/>
        </w:rPr>
        <w:t>378.872</w:t>
      </w:r>
      <w:r w:rsidRPr="0041713D">
        <w:rPr>
          <w:rFonts w:ascii="Arial" w:hAnsi="Arial" w:cs="Arial"/>
          <w:sz w:val="24"/>
          <w:szCs w:val="24"/>
        </w:rPr>
        <w:t xml:space="preserve"> хиљ.динара</w:t>
      </w:r>
      <w:r w:rsidR="00E85BD8" w:rsidRPr="0041713D">
        <w:rPr>
          <w:rFonts w:ascii="Arial" w:hAnsi="Arial" w:cs="Arial"/>
          <w:sz w:val="24"/>
          <w:szCs w:val="24"/>
        </w:rPr>
        <w:t>.</w:t>
      </w:r>
    </w:p>
    <w:p w:rsidR="004C353C" w:rsidRDefault="00E85BD8" w:rsidP="00BF085C">
      <w:pPr>
        <w:rPr>
          <w:rFonts w:ascii="Arial" w:hAnsi="Arial" w:cs="Arial"/>
          <w:sz w:val="24"/>
          <w:szCs w:val="24"/>
          <w:lang w:val="sr-Latn-CS"/>
        </w:rPr>
      </w:pPr>
      <w:r w:rsidRPr="0041713D">
        <w:rPr>
          <w:rFonts w:ascii="Arial" w:hAnsi="Arial" w:cs="Arial"/>
          <w:sz w:val="24"/>
          <w:szCs w:val="24"/>
        </w:rPr>
        <w:t xml:space="preserve">Разлика између пословних прихода и пословних расхода је пословни </w:t>
      </w:r>
      <w:r w:rsidR="00A43C58">
        <w:rPr>
          <w:rFonts w:ascii="Arial" w:hAnsi="Arial" w:cs="Arial"/>
          <w:sz w:val="24"/>
          <w:szCs w:val="24"/>
        </w:rPr>
        <w:t>добитак</w:t>
      </w:r>
      <w:r w:rsidRPr="0041713D">
        <w:rPr>
          <w:rFonts w:ascii="Arial" w:hAnsi="Arial" w:cs="Arial"/>
          <w:sz w:val="24"/>
          <w:szCs w:val="24"/>
        </w:rPr>
        <w:t xml:space="preserve"> у висини од </w:t>
      </w:r>
      <w:r w:rsidR="00734F3C">
        <w:rPr>
          <w:rFonts w:ascii="Arial" w:hAnsi="Arial" w:cs="Arial"/>
          <w:sz w:val="24"/>
          <w:szCs w:val="24"/>
        </w:rPr>
        <w:t xml:space="preserve">6.924 </w:t>
      </w:r>
      <w:r w:rsidRPr="0041713D">
        <w:rPr>
          <w:rFonts w:ascii="Arial" w:hAnsi="Arial" w:cs="Arial"/>
          <w:sz w:val="24"/>
          <w:szCs w:val="24"/>
        </w:rPr>
        <w:t>хиљ.динара.</w:t>
      </w:r>
    </w:p>
    <w:p w:rsidR="004C353C" w:rsidRDefault="00C61DFE" w:rsidP="00BF085C">
      <w:pPr>
        <w:rPr>
          <w:rFonts w:ascii="Arial" w:hAnsi="Arial" w:cs="Arial"/>
          <w:sz w:val="24"/>
          <w:szCs w:val="24"/>
          <w:lang w:val="sr-Latn-CS"/>
        </w:rPr>
      </w:pPr>
      <w:r w:rsidRPr="0041713D">
        <w:rPr>
          <w:rFonts w:ascii="Arial" w:hAnsi="Arial" w:cs="Arial"/>
          <w:sz w:val="24"/>
          <w:szCs w:val="24"/>
        </w:rPr>
        <w:t>Разлика између финансијских прихода (</w:t>
      </w:r>
      <w:r w:rsidR="00D969FD" w:rsidRPr="00085F11">
        <w:rPr>
          <w:rFonts w:ascii="Arial" w:hAnsi="Arial" w:cs="Arial"/>
          <w:sz w:val="24"/>
          <w:szCs w:val="24"/>
        </w:rPr>
        <w:t>12.523</w:t>
      </w:r>
      <w:r w:rsidRPr="0041713D">
        <w:rPr>
          <w:rFonts w:ascii="Arial" w:hAnsi="Arial" w:cs="Arial"/>
          <w:sz w:val="24"/>
          <w:szCs w:val="24"/>
        </w:rPr>
        <w:t xml:space="preserve"> хиљ.динара) и финансијских расхода (</w:t>
      </w:r>
      <w:r w:rsidR="00D969FD">
        <w:rPr>
          <w:rFonts w:ascii="Arial" w:hAnsi="Arial" w:cs="Arial"/>
          <w:sz w:val="24"/>
          <w:szCs w:val="24"/>
        </w:rPr>
        <w:t xml:space="preserve">1.692 </w:t>
      </w:r>
      <w:r w:rsidRPr="0041713D">
        <w:rPr>
          <w:rFonts w:ascii="Arial" w:hAnsi="Arial" w:cs="Arial"/>
          <w:sz w:val="24"/>
          <w:szCs w:val="24"/>
        </w:rPr>
        <w:t xml:space="preserve">хиљ.динара) је добитак из финансирања у износу од </w:t>
      </w:r>
      <w:r w:rsidR="00D969FD" w:rsidRPr="00085F11">
        <w:rPr>
          <w:rFonts w:ascii="Arial" w:hAnsi="Arial" w:cs="Arial"/>
          <w:sz w:val="24"/>
          <w:szCs w:val="24"/>
        </w:rPr>
        <w:t>10.831</w:t>
      </w:r>
      <w:r w:rsidRPr="0041713D">
        <w:rPr>
          <w:rFonts w:ascii="Arial" w:hAnsi="Arial" w:cs="Arial"/>
          <w:sz w:val="24"/>
          <w:szCs w:val="24"/>
        </w:rPr>
        <w:t xml:space="preserve"> хиљ.динара.</w:t>
      </w:r>
    </w:p>
    <w:p w:rsidR="004C353C" w:rsidRDefault="00BB6190" w:rsidP="00BF085C">
      <w:pPr>
        <w:rPr>
          <w:rFonts w:ascii="Arial" w:hAnsi="Arial" w:cs="Arial"/>
          <w:sz w:val="24"/>
          <w:szCs w:val="24"/>
          <w:lang w:val="sr-Latn-CS"/>
        </w:rPr>
      </w:pPr>
      <w:r w:rsidRPr="00E06243">
        <w:rPr>
          <w:rFonts w:ascii="Arial" w:hAnsi="Arial" w:cs="Arial"/>
          <w:sz w:val="24"/>
          <w:szCs w:val="24"/>
        </w:rPr>
        <w:t>Када</w:t>
      </w:r>
      <w:r w:rsidR="00612B7A">
        <w:rPr>
          <w:rFonts w:ascii="Arial" w:hAnsi="Arial" w:cs="Arial"/>
          <w:sz w:val="24"/>
          <w:szCs w:val="24"/>
        </w:rPr>
        <w:t xml:space="preserve"> </w:t>
      </w:r>
      <w:r w:rsidR="00CF470D" w:rsidRPr="00954123">
        <w:rPr>
          <w:rFonts w:ascii="Arial" w:hAnsi="Arial" w:cs="Arial"/>
          <w:sz w:val="24"/>
          <w:szCs w:val="24"/>
        </w:rPr>
        <w:t>на</w:t>
      </w:r>
      <w:r w:rsidR="00085F11" w:rsidRPr="00954123">
        <w:rPr>
          <w:rFonts w:ascii="Arial" w:hAnsi="Arial" w:cs="Arial"/>
          <w:sz w:val="24"/>
          <w:szCs w:val="24"/>
        </w:rPr>
        <w:t xml:space="preserve"> 6.924</w:t>
      </w:r>
      <w:r w:rsidRPr="0041713D">
        <w:rPr>
          <w:rFonts w:ascii="Arial" w:hAnsi="Arial" w:cs="Arial"/>
          <w:sz w:val="24"/>
          <w:szCs w:val="24"/>
        </w:rPr>
        <w:t xml:space="preserve"> хиљ.динара (посл.</w:t>
      </w:r>
      <w:r w:rsidR="00CF470D">
        <w:rPr>
          <w:rFonts w:ascii="Arial" w:hAnsi="Arial" w:cs="Arial"/>
          <w:sz w:val="24"/>
          <w:szCs w:val="24"/>
        </w:rPr>
        <w:t>добитак</w:t>
      </w:r>
      <w:r w:rsidRPr="0041713D">
        <w:rPr>
          <w:rFonts w:ascii="Arial" w:hAnsi="Arial" w:cs="Arial"/>
          <w:sz w:val="24"/>
          <w:szCs w:val="24"/>
        </w:rPr>
        <w:t xml:space="preserve">) </w:t>
      </w:r>
      <w:r w:rsidR="00CF470D">
        <w:rPr>
          <w:rFonts w:ascii="Arial" w:hAnsi="Arial" w:cs="Arial"/>
          <w:sz w:val="24"/>
          <w:szCs w:val="24"/>
        </w:rPr>
        <w:t xml:space="preserve"> додамо</w:t>
      </w:r>
      <w:r w:rsidR="00612B7A">
        <w:rPr>
          <w:rFonts w:ascii="Arial" w:hAnsi="Arial" w:cs="Arial"/>
          <w:sz w:val="24"/>
          <w:szCs w:val="24"/>
        </w:rPr>
        <w:t xml:space="preserve"> </w:t>
      </w:r>
      <w:r w:rsidR="00085F11">
        <w:rPr>
          <w:rFonts w:ascii="Arial" w:hAnsi="Arial" w:cs="Arial"/>
          <w:sz w:val="24"/>
          <w:szCs w:val="24"/>
        </w:rPr>
        <w:t>10.831</w:t>
      </w:r>
      <w:r w:rsidRPr="0041713D">
        <w:rPr>
          <w:rFonts w:ascii="Arial" w:hAnsi="Arial" w:cs="Arial"/>
          <w:sz w:val="24"/>
          <w:szCs w:val="24"/>
        </w:rPr>
        <w:t xml:space="preserve"> хиљ.динара (добитак из финансирања), </w:t>
      </w:r>
      <w:r w:rsidR="00085F11">
        <w:rPr>
          <w:rFonts w:ascii="Arial" w:hAnsi="Arial" w:cs="Arial"/>
          <w:sz w:val="24"/>
          <w:szCs w:val="24"/>
        </w:rPr>
        <w:t>5.128</w:t>
      </w:r>
      <w:r w:rsidRPr="0041713D">
        <w:rPr>
          <w:rFonts w:ascii="Arial" w:hAnsi="Arial" w:cs="Arial"/>
          <w:sz w:val="24"/>
          <w:szCs w:val="24"/>
        </w:rPr>
        <w:t xml:space="preserve"> хиљ.динара (приходи од усклађивања вредности остале имовине која се исказује по фер вредности кроз биланс успеха), </w:t>
      </w:r>
      <w:r w:rsidR="00085F11">
        <w:rPr>
          <w:rFonts w:ascii="Arial" w:hAnsi="Arial" w:cs="Arial"/>
          <w:sz w:val="24"/>
          <w:szCs w:val="24"/>
        </w:rPr>
        <w:t>2.408</w:t>
      </w:r>
      <w:r w:rsidRPr="0041713D">
        <w:rPr>
          <w:rFonts w:ascii="Arial" w:hAnsi="Arial" w:cs="Arial"/>
          <w:sz w:val="24"/>
          <w:szCs w:val="24"/>
        </w:rPr>
        <w:t xml:space="preserve"> хиљ.динара (остали приходи) и </w:t>
      </w:r>
      <w:r w:rsidR="003501C7">
        <w:rPr>
          <w:rFonts w:ascii="Arial" w:hAnsi="Arial" w:cs="Arial"/>
          <w:sz w:val="24"/>
          <w:szCs w:val="24"/>
        </w:rPr>
        <w:t xml:space="preserve">одузмемо </w:t>
      </w:r>
      <w:r w:rsidR="00085F11">
        <w:rPr>
          <w:rFonts w:ascii="Arial" w:hAnsi="Arial" w:cs="Arial"/>
          <w:sz w:val="24"/>
          <w:szCs w:val="24"/>
        </w:rPr>
        <w:t>4.433</w:t>
      </w:r>
      <w:r w:rsidR="003501C7">
        <w:rPr>
          <w:rFonts w:ascii="Arial" w:hAnsi="Arial" w:cs="Arial"/>
          <w:sz w:val="24"/>
          <w:szCs w:val="24"/>
        </w:rPr>
        <w:t xml:space="preserve"> хиљ.динара (расходи од усклађивања вредности остале имовине која се исказује по фер вредности кроз биланс успеха),</w:t>
      </w:r>
      <w:r w:rsidR="00612B7A">
        <w:rPr>
          <w:rFonts w:ascii="Arial" w:hAnsi="Arial" w:cs="Arial"/>
          <w:sz w:val="24"/>
          <w:szCs w:val="24"/>
        </w:rPr>
        <w:t xml:space="preserve"> </w:t>
      </w:r>
      <w:r w:rsidR="00085F11">
        <w:rPr>
          <w:rFonts w:ascii="Arial" w:hAnsi="Arial" w:cs="Arial"/>
          <w:sz w:val="24"/>
          <w:szCs w:val="24"/>
        </w:rPr>
        <w:t>15.900</w:t>
      </w:r>
      <w:r w:rsidR="00612B7A">
        <w:rPr>
          <w:rFonts w:ascii="Arial" w:hAnsi="Arial" w:cs="Arial"/>
          <w:color w:val="FF0000"/>
          <w:sz w:val="24"/>
          <w:szCs w:val="24"/>
        </w:rPr>
        <w:t xml:space="preserve"> </w:t>
      </w:r>
      <w:r w:rsidRPr="0041713D">
        <w:rPr>
          <w:rFonts w:ascii="Arial" w:hAnsi="Arial" w:cs="Arial"/>
          <w:sz w:val="24"/>
          <w:szCs w:val="24"/>
        </w:rPr>
        <w:t xml:space="preserve">хиљ.динара (остали расходи) добијамо износ од </w:t>
      </w:r>
      <w:r w:rsidR="00085F11">
        <w:rPr>
          <w:rFonts w:ascii="Arial" w:hAnsi="Arial" w:cs="Arial"/>
          <w:sz w:val="24"/>
          <w:szCs w:val="24"/>
        </w:rPr>
        <w:t>4.958</w:t>
      </w:r>
      <w:r w:rsidRPr="0041713D">
        <w:rPr>
          <w:rFonts w:ascii="Arial" w:hAnsi="Arial" w:cs="Arial"/>
          <w:sz w:val="24"/>
          <w:szCs w:val="24"/>
        </w:rPr>
        <w:t xml:space="preserve"> хиљ.динара који представља </w:t>
      </w:r>
      <w:r w:rsidR="003501C7">
        <w:rPr>
          <w:rFonts w:ascii="Arial" w:hAnsi="Arial" w:cs="Arial"/>
          <w:sz w:val="24"/>
          <w:szCs w:val="24"/>
        </w:rPr>
        <w:t>добитак</w:t>
      </w:r>
      <w:r w:rsidRPr="0041713D">
        <w:rPr>
          <w:rFonts w:ascii="Arial" w:hAnsi="Arial" w:cs="Arial"/>
          <w:sz w:val="24"/>
          <w:szCs w:val="24"/>
        </w:rPr>
        <w:t xml:space="preserve"> из редовног пословања пре опорезивања.</w:t>
      </w:r>
    </w:p>
    <w:p w:rsidR="0062550E" w:rsidRPr="008C325B" w:rsidRDefault="00B95F2B" w:rsidP="00BF085C">
      <w:pPr>
        <w:rPr>
          <w:rFonts w:ascii="Arial" w:hAnsi="Arial" w:cs="Arial"/>
          <w:sz w:val="24"/>
          <w:szCs w:val="24"/>
        </w:rPr>
      </w:pPr>
      <w:r w:rsidRPr="0041713D">
        <w:rPr>
          <w:rFonts w:ascii="Arial" w:hAnsi="Arial" w:cs="Arial"/>
          <w:sz w:val="24"/>
          <w:szCs w:val="24"/>
        </w:rPr>
        <w:t xml:space="preserve">План остварења прихода и расхода за </w:t>
      </w:r>
      <w:r w:rsidR="00136645">
        <w:rPr>
          <w:rFonts w:ascii="Arial" w:hAnsi="Arial" w:cs="Arial"/>
          <w:sz w:val="24"/>
          <w:szCs w:val="24"/>
        </w:rPr>
        <w:t>период од 01.01. – 3</w:t>
      </w:r>
      <w:r w:rsidR="006E04E1">
        <w:rPr>
          <w:rFonts w:ascii="Arial" w:hAnsi="Arial" w:cs="Arial"/>
          <w:sz w:val="24"/>
          <w:szCs w:val="24"/>
        </w:rPr>
        <w:t>1</w:t>
      </w:r>
      <w:r w:rsidR="00136645">
        <w:rPr>
          <w:rFonts w:ascii="Arial" w:hAnsi="Arial" w:cs="Arial"/>
          <w:sz w:val="24"/>
          <w:szCs w:val="24"/>
        </w:rPr>
        <w:t>.</w:t>
      </w:r>
      <w:r w:rsidR="006E04E1">
        <w:rPr>
          <w:rFonts w:ascii="Arial" w:hAnsi="Arial" w:cs="Arial"/>
          <w:sz w:val="24"/>
          <w:szCs w:val="24"/>
        </w:rPr>
        <w:t>12</w:t>
      </w:r>
      <w:r w:rsidR="00136645">
        <w:rPr>
          <w:rFonts w:ascii="Arial" w:hAnsi="Arial" w:cs="Arial"/>
          <w:sz w:val="24"/>
          <w:szCs w:val="24"/>
        </w:rPr>
        <w:t>. 2016.</w:t>
      </w:r>
      <w:r w:rsidR="006E04E1">
        <w:rPr>
          <w:rFonts w:ascii="Arial" w:hAnsi="Arial" w:cs="Arial"/>
          <w:sz w:val="24"/>
          <w:szCs w:val="24"/>
        </w:rPr>
        <w:t xml:space="preserve"> </w:t>
      </w:r>
      <w:r w:rsidR="00136645">
        <w:rPr>
          <w:rFonts w:ascii="Arial" w:hAnsi="Arial" w:cs="Arial"/>
          <w:sz w:val="24"/>
          <w:szCs w:val="24"/>
        </w:rPr>
        <w:t>године</w:t>
      </w:r>
      <w:r w:rsidRPr="0041713D">
        <w:rPr>
          <w:rFonts w:ascii="Arial" w:hAnsi="Arial" w:cs="Arial"/>
          <w:sz w:val="24"/>
          <w:szCs w:val="24"/>
        </w:rPr>
        <w:t xml:space="preserve"> је </w:t>
      </w:r>
      <w:r w:rsidR="00A62A7A">
        <w:rPr>
          <w:rFonts w:ascii="Arial" w:hAnsi="Arial" w:cs="Arial"/>
          <w:sz w:val="24"/>
          <w:szCs w:val="24"/>
        </w:rPr>
        <w:t>дефинисан</w:t>
      </w:r>
      <w:r w:rsidRPr="0041713D">
        <w:rPr>
          <w:rFonts w:ascii="Arial" w:hAnsi="Arial" w:cs="Arial"/>
          <w:sz w:val="24"/>
          <w:szCs w:val="24"/>
        </w:rPr>
        <w:t xml:space="preserve"> у односу на годишњи програм пословања, односно приходи и расходи су уклопљени на начин да буду усклађени са резултатом пословања на годишњем нивоу</w:t>
      </w:r>
      <w:r w:rsidR="00136645">
        <w:rPr>
          <w:rFonts w:ascii="Arial" w:hAnsi="Arial" w:cs="Arial"/>
          <w:sz w:val="24"/>
          <w:szCs w:val="24"/>
        </w:rPr>
        <w:t>.</w:t>
      </w:r>
      <w:r w:rsidR="00F37A8C">
        <w:rPr>
          <w:rFonts w:ascii="Arial" w:hAnsi="Arial" w:cs="Arial"/>
          <w:sz w:val="24"/>
          <w:szCs w:val="24"/>
        </w:rPr>
        <w:t xml:space="preserve"> </w:t>
      </w:r>
      <w:r w:rsidR="0077630C" w:rsidRPr="008C325B">
        <w:rPr>
          <w:rFonts w:ascii="Arial" w:hAnsi="Arial" w:cs="Arial"/>
          <w:sz w:val="24"/>
          <w:szCs w:val="24"/>
        </w:rPr>
        <w:t xml:space="preserve">У посматраном периоду </w:t>
      </w:r>
      <w:r w:rsidR="00A215C3" w:rsidRPr="008C325B">
        <w:rPr>
          <w:rFonts w:ascii="Arial" w:hAnsi="Arial" w:cs="Arial"/>
          <w:sz w:val="24"/>
          <w:szCs w:val="24"/>
        </w:rPr>
        <w:t xml:space="preserve">пословни </w:t>
      </w:r>
      <w:r w:rsidR="0077630C" w:rsidRPr="008C325B">
        <w:rPr>
          <w:rFonts w:ascii="Arial" w:hAnsi="Arial" w:cs="Arial"/>
          <w:sz w:val="24"/>
          <w:szCs w:val="24"/>
        </w:rPr>
        <w:t xml:space="preserve">приходи </w:t>
      </w:r>
      <w:r w:rsidR="00B934D4" w:rsidRPr="008C325B">
        <w:rPr>
          <w:rFonts w:ascii="Arial" w:hAnsi="Arial" w:cs="Arial"/>
          <w:sz w:val="24"/>
          <w:szCs w:val="24"/>
        </w:rPr>
        <w:t xml:space="preserve">су остварени у висини </w:t>
      </w:r>
      <w:r w:rsidR="0035710C">
        <w:rPr>
          <w:rFonts w:ascii="Arial" w:hAnsi="Arial" w:cs="Arial"/>
          <w:sz w:val="24"/>
          <w:szCs w:val="24"/>
        </w:rPr>
        <w:t xml:space="preserve">од 96,26 % </w:t>
      </w:r>
      <w:r w:rsidR="00B934D4" w:rsidRPr="008C325B">
        <w:rPr>
          <w:rFonts w:ascii="Arial" w:hAnsi="Arial" w:cs="Arial"/>
          <w:sz w:val="24"/>
          <w:szCs w:val="24"/>
        </w:rPr>
        <w:t xml:space="preserve">планираних прихода, док су </w:t>
      </w:r>
      <w:r w:rsidR="00A215C3" w:rsidRPr="008C325B">
        <w:rPr>
          <w:rFonts w:ascii="Arial" w:hAnsi="Arial" w:cs="Arial"/>
          <w:sz w:val="24"/>
          <w:szCs w:val="24"/>
        </w:rPr>
        <w:t xml:space="preserve">пословни </w:t>
      </w:r>
      <w:r w:rsidR="0077630C" w:rsidRPr="008C325B">
        <w:rPr>
          <w:rFonts w:ascii="Arial" w:hAnsi="Arial" w:cs="Arial"/>
          <w:sz w:val="24"/>
          <w:szCs w:val="24"/>
        </w:rPr>
        <w:t xml:space="preserve">расходи  остварени у </w:t>
      </w:r>
      <w:r w:rsidR="00967913" w:rsidRPr="008C325B">
        <w:rPr>
          <w:rFonts w:ascii="Arial" w:hAnsi="Arial" w:cs="Arial"/>
          <w:sz w:val="24"/>
          <w:szCs w:val="24"/>
        </w:rPr>
        <w:t>мањем</w:t>
      </w:r>
      <w:r w:rsidR="0077630C" w:rsidRPr="008C325B">
        <w:rPr>
          <w:rFonts w:ascii="Arial" w:hAnsi="Arial" w:cs="Arial"/>
          <w:sz w:val="24"/>
          <w:szCs w:val="24"/>
        </w:rPr>
        <w:t xml:space="preserve"> проценту од планиран</w:t>
      </w:r>
      <w:r w:rsidR="00B934D4" w:rsidRPr="008C325B">
        <w:rPr>
          <w:rFonts w:ascii="Arial" w:hAnsi="Arial" w:cs="Arial"/>
          <w:sz w:val="24"/>
          <w:szCs w:val="24"/>
        </w:rPr>
        <w:t>ог</w:t>
      </w:r>
      <w:r w:rsidR="0077630C" w:rsidRPr="008C325B">
        <w:rPr>
          <w:rFonts w:ascii="Arial" w:hAnsi="Arial" w:cs="Arial"/>
          <w:sz w:val="24"/>
          <w:szCs w:val="24"/>
        </w:rPr>
        <w:t xml:space="preserve"> износа посматрано у укупном износу</w:t>
      </w:r>
      <w:r w:rsidR="0035710C">
        <w:rPr>
          <w:rFonts w:ascii="Arial" w:hAnsi="Arial" w:cs="Arial"/>
          <w:sz w:val="24"/>
          <w:szCs w:val="24"/>
        </w:rPr>
        <w:t>, 93,29%</w:t>
      </w:r>
      <w:r w:rsidR="00B934D4" w:rsidRPr="008C325B">
        <w:rPr>
          <w:rFonts w:ascii="Arial" w:hAnsi="Arial" w:cs="Arial"/>
          <w:sz w:val="24"/>
          <w:szCs w:val="24"/>
        </w:rPr>
        <w:t>.</w:t>
      </w:r>
    </w:p>
    <w:p w:rsidR="00832FC0" w:rsidRDefault="00832FC0" w:rsidP="00BF085C">
      <w:pPr>
        <w:rPr>
          <w:rFonts w:ascii="Arial" w:hAnsi="Arial" w:cs="Arial"/>
          <w:b/>
          <w:sz w:val="24"/>
          <w:szCs w:val="24"/>
        </w:rPr>
      </w:pPr>
    </w:p>
    <w:p w:rsidR="009A4E25" w:rsidRPr="002D76DD" w:rsidRDefault="009A4E25" w:rsidP="00BF085C">
      <w:pPr>
        <w:rPr>
          <w:rFonts w:ascii="Arial" w:hAnsi="Arial" w:cs="Arial"/>
          <w:b/>
          <w:sz w:val="24"/>
          <w:szCs w:val="24"/>
        </w:rPr>
      </w:pPr>
      <w:r w:rsidRPr="002D76DD">
        <w:rPr>
          <w:rFonts w:ascii="Arial" w:hAnsi="Arial" w:cs="Arial"/>
          <w:b/>
          <w:sz w:val="24"/>
          <w:szCs w:val="24"/>
        </w:rPr>
        <w:t>2. БИЛАНС СТАЊА</w:t>
      </w:r>
    </w:p>
    <w:p w:rsidR="00B0312E" w:rsidRDefault="007409CE" w:rsidP="008E481C">
      <w:pPr>
        <w:rPr>
          <w:rFonts w:ascii="Arial" w:hAnsi="Arial" w:cs="Arial"/>
          <w:iCs/>
          <w:color w:val="FF0000"/>
          <w:sz w:val="24"/>
          <w:szCs w:val="24"/>
        </w:rPr>
      </w:pPr>
      <w:r>
        <w:rPr>
          <w:rFonts w:ascii="Arial" w:hAnsi="Arial" w:cs="Arial"/>
          <w:iCs/>
          <w:sz w:val="24"/>
          <w:szCs w:val="24"/>
        </w:rPr>
        <w:t xml:space="preserve">Стална имовина на крају </w:t>
      </w:r>
      <w:r w:rsidR="00670C4A">
        <w:rPr>
          <w:rFonts w:ascii="Arial" w:hAnsi="Arial" w:cs="Arial"/>
          <w:iCs/>
          <w:sz w:val="24"/>
          <w:szCs w:val="24"/>
        </w:rPr>
        <w:t>обрачунског периода</w:t>
      </w:r>
      <w:r>
        <w:rPr>
          <w:rFonts w:ascii="Arial" w:hAnsi="Arial" w:cs="Arial"/>
          <w:iCs/>
          <w:sz w:val="24"/>
          <w:szCs w:val="24"/>
        </w:rPr>
        <w:t xml:space="preserve"> је повећана </w:t>
      </w:r>
      <w:r w:rsidR="00821D1D">
        <w:rPr>
          <w:rFonts w:ascii="Arial" w:hAnsi="Arial" w:cs="Arial"/>
          <w:iCs/>
          <w:sz w:val="24"/>
          <w:szCs w:val="24"/>
        </w:rPr>
        <w:t>у односу на стање сталне имовине на крају 2015.</w:t>
      </w:r>
      <w:r w:rsidR="005713ED">
        <w:rPr>
          <w:rFonts w:ascii="Arial" w:hAnsi="Arial" w:cs="Arial"/>
          <w:iCs/>
          <w:sz w:val="24"/>
          <w:szCs w:val="24"/>
        </w:rPr>
        <w:t xml:space="preserve"> </w:t>
      </w:r>
      <w:r w:rsidR="00821D1D">
        <w:rPr>
          <w:rFonts w:ascii="Arial" w:hAnsi="Arial" w:cs="Arial"/>
          <w:iCs/>
          <w:sz w:val="24"/>
          <w:szCs w:val="24"/>
        </w:rPr>
        <w:t>године,</w:t>
      </w:r>
      <w:r>
        <w:rPr>
          <w:rFonts w:ascii="Arial" w:hAnsi="Arial" w:cs="Arial"/>
          <w:iCs/>
          <w:sz w:val="24"/>
          <w:szCs w:val="24"/>
        </w:rPr>
        <w:t xml:space="preserve"> било</w:t>
      </w:r>
      <w:r w:rsidR="00821D1D">
        <w:rPr>
          <w:rFonts w:ascii="Arial" w:hAnsi="Arial" w:cs="Arial"/>
          <w:iCs/>
          <w:sz w:val="24"/>
          <w:szCs w:val="24"/>
        </w:rPr>
        <w:t xml:space="preserve"> је</w:t>
      </w:r>
      <w:r>
        <w:rPr>
          <w:rFonts w:ascii="Arial" w:hAnsi="Arial" w:cs="Arial"/>
          <w:iCs/>
          <w:sz w:val="24"/>
          <w:szCs w:val="24"/>
        </w:rPr>
        <w:t xml:space="preserve"> улагања у грађевинске објекте и опрему</w:t>
      </w:r>
      <w:r w:rsidR="00821D1D">
        <w:rPr>
          <w:rFonts w:ascii="Arial" w:hAnsi="Arial" w:cs="Arial"/>
          <w:iCs/>
          <w:sz w:val="24"/>
          <w:szCs w:val="24"/>
        </w:rPr>
        <w:t>.</w:t>
      </w:r>
    </w:p>
    <w:p w:rsidR="007409CE" w:rsidRPr="00B0312E" w:rsidRDefault="00B0312E" w:rsidP="00B0312E">
      <w:pPr>
        <w:tabs>
          <w:tab w:val="left" w:pos="408"/>
        </w:tabs>
        <w:rPr>
          <w:rFonts w:ascii="Arial" w:hAnsi="Arial" w:cs="Arial"/>
          <w:sz w:val="24"/>
          <w:szCs w:val="24"/>
        </w:rPr>
      </w:pPr>
      <w:r>
        <w:rPr>
          <w:rFonts w:ascii="Arial" w:hAnsi="Arial" w:cs="Arial"/>
          <w:sz w:val="24"/>
          <w:szCs w:val="24"/>
        </w:rPr>
        <w:lastRenderedPageBreak/>
        <w:tab/>
      </w:r>
    </w:p>
    <w:p w:rsidR="007409CE" w:rsidRPr="008C325B" w:rsidRDefault="007409CE" w:rsidP="008E481C">
      <w:pPr>
        <w:rPr>
          <w:rFonts w:ascii="Arial" w:hAnsi="Arial" w:cs="Arial"/>
          <w:iCs/>
          <w:sz w:val="24"/>
          <w:szCs w:val="24"/>
        </w:rPr>
      </w:pPr>
      <w:r w:rsidRPr="008C325B">
        <w:rPr>
          <w:rFonts w:ascii="Arial" w:hAnsi="Arial" w:cs="Arial"/>
          <w:iCs/>
          <w:sz w:val="24"/>
          <w:szCs w:val="24"/>
        </w:rPr>
        <w:t xml:space="preserve">Обртна имовина на крају обрачунског периода је у билансу стања </w:t>
      </w:r>
      <w:r w:rsidR="002D6D7F">
        <w:rPr>
          <w:rFonts w:ascii="Arial" w:hAnsi="Arial" w:cs="Arial"/>
          <w:iCs/>
          <w:sz w:val="24"/>
          <w:szCs w:val="24"/>
        </w:rPr>
        <w:t>већа</w:t>
      </w:r>
      <w:r w:rsidR="003D12DF">
        <w:rPr>
          <w:rFonts w:ascii="Arial" w:hAnsi="Arial" w:cs="Arial"/>
          <w:iCs/>
          <w:sz w:val="24"/>
          <w:szCs w:val="24"/>
          <w:lang/>
        </w:rPr>
        <w:t xml:space="preserve"> од планираног износа</w:t>
      </w:r>
      <w:r w:rsidRPr="008C325B">
        <w:rPr>
          <w:rFonts w:ascii="Arial" w:hAnsi="Arial" w:cs="Arial"/>
          <w:iCs/>
          <w:sz w:val="24"/>
          <w:szCs w:val="24"/>
        </w:rPr>
        <w:t xml:space="preserve"> из разлога што су</w:t>
      </w:r>
      <w:r w:rsidR="00CB19FA">
        <w:rPr>
          <w:rFonts w:ascii="Arial" w:hAnsi="Arial" w:cs="Arial"/>
          <w:iCs/>
          <w:sz w:val="24"/>
          <w:szCs w:val="24"/>
        </w:rPr>
        <w:t xml:space="preserve"> залихе и</w:t>
      </w:r>
      <w:r w:rsidRPr="008C325B">
        <w:rPr>
          <w:rFonts w:ascii="Arial" w:hAnsi="Arial" w:cs="Arial"/>
          <w:iCs/>
          <w:sz w:val="24"/>
          <w:szCs w:val="24"/>
        </w:rPr>
        <w:t xml:space="preserve"> потраживања по основу продаје производа и услуга  </w:t>
      </w:r>
      <w:r w:rsidR="00806689" w:rsidRPr="008C325B">
        <w:rPr>
          <w:rFonts w:ascii="Arial" w:hAnsi="Arial" w:cs="Arial"/>
          <w:iCs/>
          <w:sz w:val="24"/>
          <w:szCs w:val="24"/>
        </w:rPr>
        <w:t>већа</w:t>
      </w:r>
      <w:r w:rsidRPr="008C325B">
        <w:rPr>
          <w:rFonts w:ascii="Arial" w:hAnsi="Arial" w:cs="Arial"/>
          <w:iCs/>
          <w:sz w:val="24"/>
          <w:szCs w:val="24"/>
        </w:rPr>
        <w:t xml:space="preserve"> од планираних</w:t>
      </w:r>
      <w:r w:rsidR="003D12DF">
        <w:rPr>
          <w:rFonts w:ascii="Arial" w:hAnsi="Arial" w:cs="Arial"/>
          <w:iCs/>
          <w:sz w:val="24"/>
          <w:szCs w:val="24"/>
          <w:lang/>
        </w:rPr>
        <w:t>.</w:t>
      </w:r>
    </w:p>
    <w:p w:rsidR="007409CE" w:rsidRDefault="007409CE" w:rsidP="008E481C">
      <w:pPr>
        <w:rPr>
          <w:rFonts w:ascii="Arial" w:hAnsi="Arial" w:cs="Arial"/>
          <w:iCs/>
          <w:sz w:val="24"/>
          <w:szCs w:val="24"/>
        </w:rPr>
      </w:pPr>
      <w:r>
        <w:rPr>
          <w:rFonts w:ascii="Arial" w:hAnsi="Arial" w:cs="Arial"/>
          <w:iCs/>
          <w:sz w:val="24"/>
          <w:szCs w:val="24"/>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9A4E25" w:rsidRPr="007409CE" w:rsidRDefault="007409CE" w:rsidP="008E481C">
      <w:pPr>
        <w:rPr>
          <w:rFonts w:ascii="Arial" w:hAnsi="Arial" w:cs="Arial"/>
          <w:iCs/>
          <w:sz w:val="24"/>
          <w:szCs w:val="24"/>
        </w:rPr>
      </w:pPr>
      <w:r>
        <w:rPr>
          <w:rFonts w:ascii="Arial" w:hAnsi="Arial" w:cs="Arial"/>
          <w:iCs/>
          <w:sz w:val="24"/>
          <w:szCs w:val="24"/>
        </w:rPr>
        <w:t>Ванбилансну пасиву чин</w:t>
      </w:r>
      <w:r w:rsidR="004D2404">
        <w:rPr>
          <w:rFonts w:ascii="Arial" w:hAnsi="Arial" w:cs="Arial"/>
          <w:iCs/>
          <w:sz w:val="24"/>
          <w:szCs w:val="24"/>
        </w:rPr>
        <w:t>и вредност</w:t>
      </w:r>
      <w:r>
        <w:rPr>
          <w:rFonts w:ascii="Arial" w:hAnsi="Arial" w:cs="Arial"/>
          <w:iCs/>
          <w:sz w:val="24"/>
          <w:szCs w:val="24"/>
        </w:rPr>
        <w:t xml:space="preserve"> примљен</w:t>
      </w:r>
      <w:r w:rsidR="004D2404">
        <w:rPr>
          <w:rFonts w:ascii="Arial" w:hAnsi="Arial" w:cs="Arial"/>
          <w:iCs/>
          <w:sz w:val="24"/>
          <w:szCs w:val="24"/>
        </w:rPr>
        <w:t>их</w:t>
      </w:r>
      <w:r>
        <w:rPr>
          <w:rFonts w:ascii="Arial" w:hAnsi="Arial" w:cs="Arial"/>
          <w:iCs/>
          <w:sz w:val="24"/>
          <w:szCs w:val="24"/>
        </w:rPr>
        <w:t xml:space="preserve"> менице у поступцима јавних набавки</w:t>
      </w:r>
      <w:r w:rsidR="004D2404">
        <w:rPr>
          <w:rFonts w:ascii="Arial" w:hAnsi="Arial" w:cs="Arial"/>
          <w:iCs/>
          <w:sz w:val="24"/>
          <w:szCs w:val="24"/>
        </w:rPr>
        <w:t>,</w:t>
      </w:r>
      <w:r>
        <w:rPr>
          <w:rFonts w:ascii="Arial" w:hAnsi="Arial" w:cs="Arial"/>
          <w:iCs/>
          <w:sz w:val="24"/>
          <w:szCs w:val="24"/>
        </w:rPr>
        <w:t xml:space="preserve"> као с</w:t>
      </w:r>
      <w:r w:rsidR="004D2404">
        <w:rPr>
          <w:rFonts w:ascii="Arial" w:hAnsi="Arial" w:cs="Arial"/>
          <w:iCs/>
          <w:sz w:val="24"/>
          <w:szCs w:val="24"/>
        </w:rPr>
        <w:t>редство обезбеђења.</w:t>
      </w:r>
    </w:p>
    <w:p w:rsidR="00447E37" w:rsidRDefault="00447E37" w:rsidP="008E481C">
      <w:pPr>
        <w:rPr>
          <w:rFonts w:ascii="Arial" w:hAnsi="Arial" w:cs="Arial"/>
          <w:sz w:val="24"/>
          <w:szCs w:val="24"/>
        </w:rPr>
      </w:pPr>
    </w:p>
    <w:p w:rsidR="009A4E25" w:rsidRPr="008C325B" w:rsidRDefault="009A4E25" w:rsidP="008E481C">
      <w:pPr>
        <w:rPr>
          <w:rFonts w:ascii="Arial" w:hAnsi="Arial" w:cs="Arial"/>
          <w:b/>
          <w:sz w:val="24"/>
          <w:szCs w:val="24"/>
        </w:rPr>
      </w:pPr>
      <w:r w:rsidRPr="008C325B">
        <w:rPr>
          <w:rFonts w:ascii="Arial" w:hAnsi="Arial" w:cs="Arial"/>
          <w:b/>
          <w:sz w:val="24"/>
          <w:szCs w:val="24"/>
        </w:rPr>
        <w:t>3. ИЗВЕШТАЈ О ТОКОВИМА ГОТОВИНЕ</w:t>
      </w:r>
    </w:p>
    <w:p w:rsidR="000C1A64" w:rsidRPr="008C325B" w:rsidRDefault="004801AE" w:rsidP="008E481C">
      <w:pPr>
        <w:rPr>
          <w:rFonts w:ascii="Arial" w:hAnsi="Arial" w:cs="Arial"/>
          <w:sz w:val="24"/>
          <w:szCs w:val="24"/>
        </w:rPr>
      </w:pPr>
      <w:r w:rsidRPr="008C325B">
        <w:rPr>
          <w:rFonts w:ascii="Arial" w:hAnsi="Arial" w:cs="Arial"/>
          <w:sz w:val="24"/>
          <w:szCs w:val="24"/>
        </w:rPr>
        <w:t xml:space="preserve">Извештај о токовима готовине показује  прилив и одлив готовинских еквивалената и готовине за посматрани период. Готовина на почетку обрачунског периода је износила </w:t>
      </w:r>
      <w:r w:rsidR="00B52115" w:rsidRPr="008C325B">
        <w:rPr>
          <w:rFonts w:ascii="Arial" w:hAnsi="Arial" w:cs="Arial"/>
          <w:sz w:val="24"/>
          <w:szCs w:val="24"/>
        </w:rPr>
        <w:t>36.57</w:t>
      </w:r>
      <w:r w:rsidR="00AD0582">
        <w:rPr>
          <w:rFonts w:ascii="Arial" w:hAnsi="Arial" w:cs="Arial"/>
          <w:sz w:val="24"/>
          <w:szCs w:val="24"/>
        </w:rPr>
        <w:t>3</w:t>
      </w:r>
      <w:r w:rsidR="006E04E1">
        <w:rPr>
          <w:rFonts w:ascii="Arial" w:hAnsi="Arial" w:cs="Arial"/>
          <w:sz w:val="24"/>
          <w:szCs w:val="24"/>
        </w:rPr>
        <w:t xml:space="preserve"> </w:t>
      </w:r>
      <w:r w:rsidRPr="008C325B">
        <w:rPr>
          <w:rFonts w:ascii="Arial" w:hAnsi="Arial" w:cs="Arial"/>
          <w:sz w:val="24"/>
          <w:szCs w:val="24"/>
        </w:rPr>
        <w:t xml:space="preserve">хиљ.динара. Нето одлив готовине </w:t>
      </w:r>
      <w:r w:rsidR="00B52115" w:rsidRPr="008C325B">
        <w:rPr>
          <w:rFonts w:ascii="Arial" w:hAnsi="Arial" w:cs="Arial"/>
          <w:sz w:val="24"/>
          <w:szCs w:val="24"/>
        </w:rPr>
        <w:t xml:space="preserve">у </w:t>
      </w:r>
      <w:r w:rsidR="0014477D" w:rsidRPr="008C325B">
        <w:rPr>
          <w:rFonts w:ascii="Arial" w:hAnsi="Arial" w:cs="Arial"/>
          <w:sz w:val="24"/>
          <w:szCs w:val="24"/>
        </w:rPr>
        <w:t xml:space="preserve">обрачунском </w:t>
      </w:r>
      <w:r w:rsidR="00B52115" w:rsidRPr="008C325B">
        <w:rPr>
          <w:rFonts w:ascii="Arial" w:hAnsi="Arial" w:cs="Arial"/>
          <w:sz w:val="24"/>
          <w:szCs w:val="24"/>
        </w:rPr>
        <w:t xml:space="preserve">периоду </w:t>
      </w:r>
      <w:r w:rsidRPr="008C325B">
        <w:rPr>
          <w:rFonts w:ascii="Arial" w:hAnsi="Arial" w:cs="Arial"/>
          <w:sz w:val="24"/>
          <w:szCs w:val="24"/>
        </w:rPr>
        <w:t xml:space="preserve">је износио </w:t>
      </w:r>
      <w:r w:rsidR="006E04E1">
        <w:rPr>
          <w:rFonts w:ascii="Arial" w:hAnsi="Arial" w:cs="Arial"/>
          <w:sz w:val="24"/>
          <w:szCs w:val="24"/>
        </w:rPr>
        <w:t>15</w:t>
      </w:r>
      <w:r w:rsidR="00AD0582">
        <w:rPr>
          <w:rFonts w:ascii="Arial" w:hAnsi="Arial" w:cs="Arial"/>
          <w:sz w:val="24"/>
          <w:szCs w:val="24"/>
        </w:rPr>
        <w:t>.</w:t>
      </w:r>
      <w:r w:rsidR="006E04E1">
        <w:rPr>
          <w:rFonts w:ascii="Arial" w:hAnsi="Arial" w:cs="Arial"/>
          <w:sz w:val="24"/>
          <w:szCs w:val="24"/>
        </w:rPr>
        <w:t>955</w:t>
      </w:r>
      <w:r w:rsidRPr="008C325B">
        <w:rPr>
          <w:rFonts w:ascii="Arial" w:hAnsi="Arial" w:cs="Arial"/>
          <w:sz w:val="24"/>
          <w:szCs w:val="24"/>
        </w:rPr>
        <w:t xml:space="preserve"> хиљ.динара</w:t>
      </w:r>
      <w:r w:rsidR="007916BB" w:rsidRPr="008C325B">
        <w:rPr>
          <w:rFonts w:ascii="Arial" w:hAnsi="Arial" w:cs="Arial"/>
          <w:sz w:val="24"/>
          <w:szCs w:val="24"/>
        </w:rPr>
        <w:t xml:space="preserve">. Разлика у износу од </w:t>
      </w:r>
      <w:r w:rsidR="006E04E1">
        <w:rPr>
          <w:rFonts w:ascii="Arial" w:hAnsi="Arial" w:cs="Arial"/>
          <w:sz w:val="24"/>
          <w:szCs w:val="24"/>
        </w:rPr>
        <w:t>20.618</w:t>
      </w:r>
      <w:r w:rsidR="007916BB" w:rsidRPr="008C325B">
        <w:rPr>
          <w:rFonts w:ascii="Arial" w:hAnsi="Arial" w:cs="Arial"/>
          <w:sz w:val="24"/>
          <w:szCs w:val="24"/>
        </w:rPr>
        <w:t xml:space="preserve"> хиљ.динара чини готовину на крају обрачунског периода.</w:t>
      </w:r>
    </w:p>
    <w:p w:rsidR="000C1A64" w:rsidRPr="008C325B" w:rsidRDefault="000C1A64" w:rsidP="008E481C">
      <w:pPr>
        <w:rPr>
          <w:rFonts w:ascii="Arial" w:hAnsi="Arial" w:cs="Arial"/>
          <w:sz w:val="24"/>
          <w:szCs w:val="24"/>
        </w:rPr>
      </w:pPr>
      <w:r w:rsidRPr="008C325B">
        <w:rPr>
          <w:rFonts w:ascii="Arial" w:hAnsi="Arial" w:cs="Arial"/>
          <w:sz w:val="24"/>
          <w:szCs w:val="24"/>
        </w:rPr>
        <w:t xml:space="preserve">Прилив готовине у обрачунском периоду износи </w:t>
      </w:r>
      <w:r w:rsidR="00F36CFF">
        <w:rPr>
          <w:rFonts w:ascii="Arial" w:hAnsi="Arial" w:cs="Arial"/>
          <w:sz w:val="24"/>
          <w:szCs w:val="24"/>
        </w:rPr>
        <w:t>409.849</w:t>
      </w:r>
      <w:r w:rsidRPr="008C325B">
        <w:rPr>
          <w:rFonts w:ascii="Arial" w:hAnsi="Arial" w:cs="Arial"/>
          <w:sz w:val="24"/>
          <w:szCs w:val="24"/>
        </w:rPr>
        <w:t xml:space="preserve"> хиљ.динара и чини га прилив готовине из пословних активности.</w:t>
      </w:r>
    </w:p>
    <w:p w:rsidR="004801AE" w:rsidRPr="008C325B" w:rsidRDefault="000C1A64" w:rsidP="008E481C">
      <w:pPr>
        <w:rPr>
          <w:rFonts w:ascii="Arial" w:hAnsi="Arial" w:cs="Arial"/>
          <w:sz w:val="24"/>
          <w:szCs w:val="24"/>
        </w:rPr>
      </w:pPr>
      <w:r w:rsidRPr="008C325B">
        <w:rPr>
          <w:rFonts w:ascii="Arial" w:hAnsi="Arial" w:cs="Arial"/>
          <w:sz w:val="24"/>
          <w:szCs w:val="24"/>
        </w:rPr>
        <w:t xml:space="preserve">Одлив готовине у обрачунском периоду износи </w:t>
      </w:r>
      <w:r w:rsidR="00F36CFF">
        <w:rPr>
          <w:rFonts w:ascii="Arial" w:hAnsi="Arial" w:cs="Arial"/>
          <w:sz w:val="24"/>
          <w:szCs w:val="24"/>
        </w:rPr>
        <w:t>425.804</w:t>
      </w:r>
      <w:r w:rsidRPr="008C325B">
        <w:rPr>
          <w:rFonts w:ascii="Arial" w:hAnsi="Arial" w:cs="Arial"/>
          <w:sz w:val="24"/>
          <w:szCs w:val="24"/>
        </w:rPr>
        <w:t xml:space="preserve"> хиљ.динара и састоји од одлива готовине из пословних активности (плаћање обавеза према добављачима, дати аванси, обавезе за финансијски лизинг, зараде, накнаде зарада и остали лични расходи, порез на добитак и одливи по основу осталих јавних прихода).</w:t>
      </w:r>
    </w:p>
    <w:p w:rsidR="00705269" w:rsidRDefault="00705269" w:rsidP="008E481C">
      <w:pPr>
        <w:rPr>
          <w:rFonts w:ascii="Arial" w:hAnsi="Arial" w:cs="Arial"/>
          <w:b/>
          <w:sz w:val="24"/>
          <w:szCs w:val="24"/>
        </w:rPr>
      </w:pPr>
    </w:p>
    <w:p w:rsidR="009A4E25" w:rsidRPr="008C325B" w:rsidRDefault="009A4E25" w:rsidP="008E481C">
      <w:pPr>
        <w:rPr>
          <w:rFonts w:ascii="Arial" w:hAnsi="Arial" w:cs="Arial"/>
          <w:b/>
          <w:sz w:val="24"/>
          <w:szCs w:val="24"/>
        </w:rPr>
      </w:pPr>
      <w:r w:rsidRPr="008C325B">
        <w:rPr>
          <w:rFonts w:ascii="Arial" w:hAnsi="Arial" w:cs="Arial"/>
          <w:b/>
          <w:sz w:val="24"/>
          <w:szCs w:val="24"/>
        </w:rPr>
        <w:t>4. ТРОШКОВИ ЗАПОСЛЕНИХ</w:t>
      </w:r>
    </w:p>
    <w:p w:rsidR="005853CC" w:rsidRPr="008C325B" w:rsidRDefault="00C06E89" w:rsidP="001A63B0">
      <w:pPr>
        <w:jc w:val="both"/>
        <w:rPr>
          <w:rFonts w:ascii="Arial" w:hAnsi="Arial" w:cs="Arial"/>
          <w:iCs/>
          <w:sz w:val="24"/>
          <w:szCs w:val="24"/>
        </w:rPr>
      </w:pPr>
      <w:r w:rsidRPr="008C325B">
        <w:rPr>
          <w:rFonts w:ascii="Arial" w:hAnsi="Arial" w:cs="Arial"/>
          <w:iCs/>
          <w:sz w:val="24"/>
          <w:szCs w:val="24"/>
        </w:rPr>
        <w:t>Остварење трошкова за запослене (маса зарада) је у оквиру планираних износа, приказано је без износа који се по уредби уплаћује у буџет РС као умањење зарада (10%).</w:t>
      </w:r>
      <w:r w:rsidR="006D56F3" w:rsidRPr="008C325B">
        <w:rPr>
          <w:rFonts w:ascii="Arial" w:hAnsi="Arial" w:cs="Arial"/>
          <w:iCs/>
          <w:sz w:val="24"/>
          <w:szCs w:val="24"/>
        </w:rPr>
        <w:t xml:space="preserve"> Сви трошкови су у оквиру планираних износа или нижи</w:t>
      </w:r>
      <w:r w:rsidR="00187FC5">
        <w:rPr>
          <w:rFonts w:ascii="Arial" w:hAnsi="Arial" w:cs="Arial"/>
          <w:iCs/>
          <w:sz w:val="24"/>
          <w:szCs w:val="24"/>
        </w:rPr>
        <w:t xml:space="preserve"> од планираног износа за посматрани период извештавања.</w:t>
      </w:r>
    </w:p>
    <w:p w:rsidR="009A4E25" w:rsidRPr="008C325B" w:rsidRDefault="009A4E25" w:rsidP="008E481C">
      <w:pPr>
        <w:rPr>
          <w:rFonts w:ascii="Arial" w:hAnsi="Arial" w:cs="Arial"/>
          <w:b/>
          <w:sz w:val="24"/>
          <w:szCs w:val="24"/>
        </w:rPr>
      </w:pPr>
      <w:r w:rsidRPr="008C325B">
        <w:rPr>
          <w:rFonts w:ascii="Arial" w:hAnsi="Arial" w:cs="Arial"/>
          <w:b/>
          <w:sz w:val="24"/>
          <w:szCs w:val="24"/>
        </w:rPr>
        <w:t>5. ДИНАМИК</w:t>
      </w:r>
      <w:bookmarkStart w:id="0" w:name="_GoBack"/>
      <w:bookmarkEnd w:id="0"/>
      <w:r w:rsidRPr="008C325B">
        <w:rPr>
          <w:rFonts w:ascii="Arial" w:hAnsi="Arial" w:cs="Arial"/>
          <w:b/>
          <w:sz w:val="24"/>
          <w:szCs w:val="24"/>
        </w:rPr>
        <w:t>А ЗАПОСЛЕНИХ</w:t>
      </w:r>
    </w:p>
    <w:p w:rsidR="0072657B" w:rsidRPr="008C325B" w:rsidRDefault="00A46006" w:rsidP="008E481C">
      <w:pPr>
        <w:rPr>
          <w:rFonts w:ascii="Arial" w:hAnsi="Arial" w:cs="Arial"/>
          <w:iCs/>
          <w:sz w:val="24"/>
          <w:szCs w:val="24"/>
        </w:rPr>
      </w:pPr>
      <w:r w:rsidRPr="008C325B">
        <w:rPr>
          <w:rFonts w:ascii="Arial" w:hAnsi="Arial" w:cs="Arial"/>
          <w:iCs/>
          <w:sz w:val="24"/>
          <w:szCs w:val="24"/>
        </w:rPr>
        <w:t xml:space="preserve">На дан </w:t>
      </w:r>
      <w:r w:rsidR="0072657B" w:rsidRPr="008C325B">
        <w:rPr>
          <w:rFonts w:ascii="Arial" w:hAnsi="Arial" w:cs="Arial"/>
          <w:iCs/>
          <w:sz w:val="24"/>
          <w:szCs w:val="24"/>
        </w:rPr>
        <w:t>3</w:t>
      </w:r>
      <w:r w:rsidR="0021437E">
        <w:rPr>
          <w:rFonts w:ascii="Arial" w:hAnsi="Arial" w:cs="Arial"/>
          <w:iCs/>
          <w:sz w:val="24"/>
          <w:szCs w:val="24"/>
        </w:rPr>
        <w:t>1</w:t>
      </w:r>
      <w:r w:rsidR="0072657B" w:rsidRPr="008C325B">
        <w:rPr>
          <w:rFonts w:ascii="Arial" w:hAnsi="Arial" w:cs="Arial"/>
          <w:iCs/>
          <w:sz w:val="24"/>
          <w:szCs w:val="24"/>
        </w:rPr>
        <w:t>.</w:t>
      </w:r>
      <w:r w:rsidR="0021437E">
        <w:rPr>
          <w:rFonts w:ascii="Arial" w:hAnsi="Arial" w:cs="Arial"/>
          <w:iCs/>
          <w:sz w:val="24"/>
          <w:szCs w:val="24"/>
        </w:rPr>
        <w:t>12</w:t>
      </w:r>
      <w:r w:rsidR="0072657B" w:rsidRPr="008C325B">
        <w:rPr>
          <w:rFonts w:ascii="Arial" w:hAnsi="Arial" w:cs="Arial"/>
          <w:iCs/>
          <w:sz w:val="24"/>
          <w:szCs w:val="24"/>
        </w:rPr>
        <w:t xml:space="preserve">.2016. године </w:t>
      </w:r>
      <w:r w:rsidR="00B86BEF" w:rsidRPr="008C325B">
        <w:rPr>
          <w:rFonts w:ascii="Arial" w:hAnsi="Arial" w:cs="Arial"/>
          <w:iCs/>
          <w:sz w:val="24"/>
          <w:szCs w:val="24"/>
        </w:rPr>
        <w:t xml:space="preserve">на </w:t>
      </w:r>
      <w:r w:rsidRPr="008C325B">
        <w:rPr>
          <w:rFonts w:ascii="Arial" w:hAnsi="Arial" w:cs="Arial"/>
          <w:iCs/>
          <w:sz w:val="24"/>
          <w:szCs w:val="24"/>
        </w:rPr>
        <w:t>не</w:t>
      </w:r>
      <w:r w:rsidR="00B86BEF" w:rsidRPr="008C325B">
        <w:rPr>
          <w:rFonts w:ascii="Arial" w:hAnsi="Arial" w:cs="Arial"/>
          <w:iCs/>
          <w:sz w:val="24"/>
          <w:szCs w:val="24"/>
        </w:rPr>
        <w:t>одређено радно време</w:t>
      </w:r>
      <w:r w:rsidR="0072657B" w:rsidRPr="008C325B">
        <w:rPr>
          <w:rFonts w:ascii="Arial" w:hAnsi="Arial" w:cs="Arial"/>
          <w:iCs/>
          <w:sz w:val="24"/>
          <w:szCs w:val="24"/>
        </w:rPr>
        <w:t xml:space="preserve"> у ЈКП ''Обреновац'' Обреновац</w:t>
      </w:r>
      <w:r w:rsidRPr="008C325B">
        <w:rPr>
          <w:rFonts w:ascii="Arial" w:hAnsi="Arial" w:cs="Arial"/>
          <w:iCs/>
          <w:sz w:val="24"/>
          <w:szCs w:val="24"/>
        </w:rPr>
        <w:t xml:space="preserve"> је запослено 18</w:t>
      </w:r>
      <w:r w:rsidR="003E24DC">
        <w:rPr>
          <w:rFonts w:ascii="Arial" w:hAnsi="Arial" w:cs="Arial"/>
          <w:iCs/>
          <w:sz w:val="24"/>
          <w:szCs w:val="24"/>
        </w:rPr>
        <w:t>9</w:t>
      </w:r>
      <w:r w:rsidRPr="008C325B">
        <w:rPr>
          <w:rFonts w:ascii="Arial" w:hAnsi="Arial" w:cs="Arial"/>
          <w:iCs/>
          <w:sz w:val="24"/>
          <w:szCs w:val="24"/>
        </w:rPr>
        <w:t xml:space="preserve"> радника ( 2 мировања радног односа), а на одређено време радни однос има </w:t>
      </w:r>
      <w:r w:rsidR="0021437E">
        <w:rPr>
          <w:rFonts w:ascii="Arial" w:hAnsi="Arial" w:cs="Arial"/>
          <w:iCs/>
          <w:sz w:val="24"/>
          <w:szCs w:val="24"/>
        </w:rPr>
        <w:t>2</w:t>
      </w:r>
      <w:r w:rsidRPr="008C325B">
        <w:rPr>
          <w:rFonts w:ascii="Arial" w:hAnsi="Arial" w:cs="Arial"/>
          <w:iCs/>
          <w:sz w:val="24"/>
          <w:szCs w:val="24"/>
        </w:rPr>
        <w:t xml:space="preserve"> запослен</w:t>
      </w:r>
      <w:r w:rsidR="0021437E">
        <w:rPr>
          <w:rFonts w:ascii="Arial" w:hAnsi="Arial" w:cs="Arial"/>
          <w:iCs/>
          <w:sz w:val="24"/>
          <w:szCs w:val="24"/>
        </w:rPr>
        <w:t>а</w:t>
      </w:r>
      <w:r w:rsidRPr="008C325B">
        <w:rPr>
          <w:rFonts w:ascii="Arial" w:hAnsi="Arial" w:cs="Arial"/>
          <w:iCs/>
          <w:sz w:val="24"/>
          <w:szCs w:val="24"/>
        </w:rPr>
        <w:t>.</w:t>
      </w:r>
    </w:p>
    <w:p w:rsidR="00A705E2" w:rsidRDefault="00A705E2" w:rsidP="008E481C">
      <w:pPr>
        <w:rPr>
          <w:rFonts w:ascii="Arial" w:hAnsi="Arial" w:cs="Arial"/>
          <w:b/>
          <w:sz w:val="24"/>
          <w:szCs w:val="24"/>
          <w:lang/>
        </w:rPr>
      </w:pPr>
    </w:p>
    <w:p w:rsidR="00A705E2" w:rsidRDefault="00A705E2" w:rsidP="008E481C">
      <w:pPr>
        <w:rPr>
          <w:rFonts w:ascii="Arial" w:hAnsi="Arial" w:cs="Arial"/>
          <w:b/>
          <w:sz w:val="24"/>
          <w:szCs w:val="24"/>
          <w:lang/>
        </w:rPr>
      </w:pPr>
    </w:p>
    <w:p w:rsidR="009A4E25" w:rsidRPr="003645F2" w:rsidRDefault="009A4E25" w:rsidP="008E481C">
      <w:pPr>
        <w:rPr>
          <w:rFonts w:ascii="Arial" w:hAnsi="Arial" w:cs="Arial"/>
          <w:b/>
          <w:sz w:val="24"/>
          <w:szCs w:val="24"/>
        </w:rPr>
      </w:pPr>
      <w:r w:rsidRPr="003645F2">
        <w:rPr>
          <w:rFonts w:ascii="Arial" w:hAnsi="Arial" w:cs="Arial"/>
          <w:b/>
          <w:sz w:val="24"/>
          <w:szCs w:val="24"/>
        </w:rPr>
        <w:lastRenderedPageBreak/>
        <w:t>6. КРЕТАЊЕ ЦЕНА ПРОИЗВОДА И УСЛУГА</w:t>
      </w:r>
    </w:p>
    <w:p w:rsidR="009A4E25" w:rsidRPr="003645F2" w:rsidRDefault="0072657B" w:rsidP="008E481C">
      <w:pPr>
        <w:rPr>
          <w:rFonts w:ascii="Arial" w:hAnsi="Arial" w:cs="Arial"/>
          <w:sz w:val="24"/>
          <w:szCs w:val="24"/>
        </w:rPr>
      </w:pPr>
      <w:r w:rsidRPr="003645F2">
        <w:rPr>
          <w:rFonts w:ascii="Arial" w:hAnsi="Arial" w:cs="Arial"/>
          <w:sz w:val="24"/>
          <w:szCs w:val="24"/>
        </w:rPr>
        <w:t xml:space="preserve">Од 01.01.2016.године је на снази нови Ценовник </w:t>
      </w:r>
      <w:r w:rsidR="00D23833" w:rsidRPr="003645F2">
        <w:rPr>
          <w:rFonts w:ascii="Arial" w:hAnsi="Arial" w:cs="Arial"/>
          <w:sz w:val="24"/>
          <w:szCs w:val="24"/>
        </w:rPr>
        <w:t xml:space="preserve">основних и осталих комуналних </w:t>
      </w:r>
      <w:r w:rsidRPr="003645F2">
        <w:rPr>
          <w:rFonts w:ascii="Arial" w:hAnsi="Arial" w:cs="Arial"/>
          <w:sz w:val="24"/>
          <w:szCs w:val="24"/>
        </w:rPr>
        <w:t>производа и услуга</w:t>
      </w:r>
      <w:r w:rsidR="00D23833" w:rsidRPr="003645F2">
        <w:rPr>
          <w:rFonts w:ascii="Arial" w:hAnsi="Arial" w:cs="Arial"/>
          <w:sz w:val="24"/>
          <w:szCs w:val="24"/>
        </w:rPr>
        <w:t xml:space="preserve">, на основу решења о давању сагласности на одлуку </w:t>
      </w:r>
      <w:r w:rsidR="00630B3C" w:rsidRPr="003645F2">
        <w:rPr>
          <w:rFonts w:ascii="Arial" w:hAnsi="Arial" w:cs="Arial"/>
          <w:sz w:val="24"/>
          <w:szCs w:val="24"/>
        </w:rPr>
        <w:t>Н</w:t>
      </w:r>
      <w:r w:rsidR="00D23833" w:rsidRPr="003645F2">
        <w:rPr>
          <w:rFonts w:ascii="Arial" w:hAnsi="Arial" w:cs="Arial"/>
          <w:sz w:val="24"/>
          <w:szCs w:val="24"/>
        </w:rPr>
        <w:t xml:space="preserve">адзорног одбора број </w:t>
      </w:r>
      <w:r w:rsidR="00D23833" w:rsidRPr="003645F2">
        <w:rPr>
          <w:rFonts w:ascii="Arial" w:hAnsi="Arial" w:cs="Arial"/>
          <w:sz w:val="24"/>
          <w:szCs w:val="24"/>
          <w:lang w:val="sr-Latn-CS"/>
        </w:rPr>
        <w:t>VIII</w:t>
      </w:r>
      <w:r w:rsidR="00D23833" w:rsidRPr="003645F2">
        <w:rPr>
          <w:rFonts w:ascii="Arial" w:hAnsi="Arial" w:cs="Arial"/>
          <w:sz w:val="24"/>
          <w:szCs w:val="24"/>
        </w:rPr>
        <w:t>-01 бр.020-4/114 од 29.12.2015. године.</w:t>
      </w:r>
    </w:p>
    <w:p w:rsidR="009A4E25" w:rsidRPr="003645F2" w:rsidRDefault="009A4E25" w:rsidP="008E481C">
      <w:pPr>
        <w:rPr>
          <w:rFonts w:ascii="Arial" w:hAnsi="Arial" w:cs="Arial"/>
          <w:b/>
          <w:sz w:val="24"/>
          <w:szCs w:val="24"/>
        </w:rPr>
      </w:pPr>
      <w:r w:rsidRPr="003645F2">
        <w:rPr>
          <w:rFonts w:ascii="Arial" w:hAnsi="Arial" w:cs="Arial"/>
          <w:b/>
          <w:sz w:val="24"/>
          <w:szCs w:val="24"/>
        </w:rPr>
        <w:t>7. СУБВЕНЦИЈЕ И ОСТАЛИ ПРИХОДИ ИЗ БУЏЕТА</w:t>
      </w:r>
    </w:p>
    <w:p w:rsidR="008C325B" w:rsidRPr="003645F2" w:rsidRDefault="00D23833" w:rsidP="003A2E7D">
      <w:pPr>
        <w:jc w:val="both"/>
        <w:rPr>
          <w:rFonts w:ascii="Arial" w:hAnsi="Arial" w:cs="Arial"/>
          <w:iCs/>
          <w:sz w:val="24"/>
          <w:szCs w:val="24"/>
        </w:rPr>
      </w:pPr>
      <w:r w:rsidRPr="003645F2">
        <w:rPr>
          <w:rFonts w:ascii="Arial" w:hAnsi="Arial" w:cs="Arial"/>
          <w:iCs/>
          <w:sz w:val="24"/>
          <w:szCs w:val="24"/>
        </w:rPr>
        <w:t>Програмом пословања нису предвиђена средства која оснивач као субвенцију уплаћује ЈКП ''Обреновац'' Обреновац</w:t>
      </w:r>
      <w:r w:rsidR="008C325B" w:rsidRPr="003645F2">
        <w:rPr>
          <w:rFonts w:ascii="Arial" w:hAnsi="Arial" w:cs="Arial"/>
          <w:iCs/>
          <w:sz w:val="24"/>
          <w:szCs w:val="24"/>
        </w:rPr>
        <w:t xml:space="preserve">. У посматраном периоду оснивач је уплатио 1.536.000,00 динара </w:t>
      </w:r>
      <w:r w:rsidR="001B087D" w:rsidRPr="003645F2">
        <w:rPr>
          <w:rFonts w:ascii="Arial" w:hAnsi="Arial" w:cs="Arial"/>
          <w:iCs/>
          <w:sz w:val="24"/>
          <w:szCs w:val="24"/>
        </w:rPr>
        <w:t>као вид посебне субвенције на комуналне услуге</w:t>
      </w:r>
      <w:r w:rsidR="00D26DB6">
        <w:rPr>
          <w:rFonts w:ascii="Arial" w:hAnsi="Arial" w:cs="Arial"/>
          <w:iCs/>
          <w:sz w:val="24"/>
          <w:szCs w:val="24"/>
        </w:rPr>
        <w:t xml:space="preserve"> </w:t>
      </w:r>
      <w:r w:rsidR="001B087D" w:rsidRPr="003645F2">
        <w:rPr>
          <w:rFonts w:ascii="Arial" w:hAnsi="Arial" w:cs="Arial"/>
          <w:iCs/>
          <w:sz w:val="24"/>
          <w:szCs w:val="24"/>
        </w:rPr>
        <w:t>по Програму одобравања и исплате једнократне</w:t>
      </w:r>
      <w:r w:rsidR="008735E9">
        <w:rPr>
          <w:rFonts w:ascii="Arial" w:hAnsi="Arial" w:cs="Arial"/>
          <w:iCs/>
          <w:sz w:val="24"/>
          <w:szCs w:val="24"/>
        </w:rPr>
        <w:t xml:space="preserve"> </w:t>
      </w:r>
      <w:r w:rsidR="001B087D" w:rsidRPr="003645F2">
        <w:rPr>
          <w:rFonts w:ascii="Arial" w:hAnsi="Arial" w:cs="Arial"/>
          <w:iCs/>
          <w:sz w:val="24"/>
          <w:szCs w:val="24"/>
        </w:rPr>
        <w:t>интервентне помоћи</w:t>
      </w:r>
      <w:r w:rsidR="008C325B" w:rsidRPr="003645F2">
        <w:rPr>
          <w:rFonts w:ascii="Arial" w:hAnsi="Arial" w:cs="Arial"/>
          <w:iCs/>
          <w:sz w:val="24"/>
          <w:szCs w:val="24"/>
        </w:rPr>
        <w:t xml:space="preserve"> радн</w:t>
      </w:r>
      <w:r w:rsidR="001B087D" w:rsidRPr="003645F2">
        <w:rPr>
          <w:rFonts w:ascii="Arial" w:hAnsi="Arial" w:cs="Arial"/>
          <w:iCs/>
          <w:sz w:val="24"/>
          <w:szCs w:val="24"/>
        </w:rPr>
        <w:t>и</w:t>
      </w:r>
      <w:r w:rsidR="008C325B" w:rsidRPr="003645F2">
        <w:rPr>
          <w:rFonts w:ascii="Arial" w:hAnsi="Arial" w:cs="Arial"/>
          <w:iCs/>
          <w:sz w:val="24"/>
          <w:szCs w:val="24"/>
        </w:rPr>
        <w:t xml:space="preserve">цима </w:t>
      </w:r>
      <w:r w:rsidR="001B087D" w:rsidRPr="003645F2">
        <w:rPr>
          <w:rFonts w:ascii="Arial" w:hAnsi="Arial" w:cs="Arial"/>
          <w:iCs/>
          <w:sz w:val="24"/>
          <w:szCs w:val="24"/>
        </w:rPr>
        <w:t xml:space="preserve">Холдинг </w:t>
      </w:r>
      <w:r w:rsidR="008C325B" w:rsidRPr="003645F2">
        <w:rPr>
          <w:rFonts w:ascii="Arial" w:hAnsi="Arial" w:cs="Arial"/>
          <w:iCs/>
          <w:sz w:val="24"/>
          <w:szCs w:val="24"/>
        </w:rPr>
        <w:t>Прв</w:t>
      </w:r>
      <w:r w:rsidR="001B087D" w:rsidRPr="003645F2">
        <w:rPr>
          <w:rFonts w:ascii="Arial" w:hAnsi="Arial" w:cs="Arial"/>
          <w:iCs/>
          <w:sz w:val="24"/>
          <w:szCs w:val="24"/>
        </w:rPr>
        <w:t>а</w:t>
      </w:r>
      <w:r w:rsidR="008C325B" w:rsidRPr="003645F2">
        <w:rPr>
          <w:rFonts w:ascii="Arial" w:hAnsi="Arial" w:cs="Arial"/>
          <w:iCs/>
          <w:sz w:val="24"/>
          <w:szCs w:val="24"/>
        </w:rPr>
        <w:t xml:space="preserve"> Искр</w:t>
      </w:r>
      <w:r w:rsidR="001B087D" w:rsidRPr="003645F2">
        <w:rPr>
          <w:rFonts w:ascii="Arial" w:hAnsi="Arial" w:cs="Arial"/>
          <w:iCs/>
          <w:sz w:val="24"/>
          <w:szCs w:val="24"/>
        </w:rPr>
        <w:t>а</w:t>
      </w:r>
      <w:r w:rsidR="008C325B" w:rsidRPr="003645F2">
        <w:rPr>
          <w:rFonts w:ascii="Arial" w:hAnsi="Arial" w:cs="Arial"/>
          <w:iCs/>
          <w:sz w:val="24"/>
          <w:szCs w:val="24"/>
        </w:rPr>
        <w:t xml:space="preserve">, </w:t>
      </w:r>
      <w:r w:rsidR="001B087D" w:rsidRPr="003645F2">
        <w:rPr>
          <w:rFonts w:ascii="Arial" w:hAnsi="Arial" w:cs="Arial"/>
          <w:iCs/>
          <w:sz w:val="24"/>
          <w:szCs w:val="24"/>
        </w:rPr>
        <w:t>Посавин</w:t>
      </w:r>
      <w:r w:rsidR="006B0AEB" w:rsidRPr="003645F2">
        <w:rPr>
          <w:rFonts w:ascii="Arial" w:hAnsi="Arial" w:cs="Arial"/>
          <w:iCs/>
          <w:sz w:val="24"/>
          <w:szCs w:val="24"/>
        </w:rPr>
        <w:t>а</w:t>
      </w:r>
      <w:r w:rsidR="008C325B" w:rsidRPr="003645F2">
        <w:rPr>
          <w:rFonts w:ascii="Arial" w:hAnsi="Arial" w:cs="Arial"/>
          <w:iCs/>
          <w:sz w:val="24"/>
          <w:szCs w:val="24"/>
        </w:rPr>
        <w:t xml:space="preserve"> и Бор</w:t>
      </w:r>
      <w:r w:rsidR="006B0AEB" w:rsidRPr="003645F2">
        <w:rPr>
          <w:rFonts w:ascii="Arial" w:hAnsi="Arial" w:cs="Arial"/>
          <w:iCs/>
          <w:sz w:val="24"/>
          <w:szCs w:val="24"/>
        </w:rPr>
        <w:t>а</w:t>
      </w:r>
      <w:r w:rsidR="008C325B" w:rsidRPr="003645F2">
        <w:rPr>
          <w:rFonts w:ascii="Arial" w:hAnsi="Arial" w:cs="Arial"/>
          <w:iCs/>
          <w:sz w:val="24"/>
          <w:szCs w:val="24"/>
        </w:rPr>
        <w:t xml:space="preserve"> Марковић.</w:t>
      </w:r>
    </w:p>
    <w:p w:rsidR="009A4E25" w:rsidRPr="003645F2" w:rsidRDefault="008C325B" w:rsidP="003A2E7D">
      <w:pPr>
        <w:jc w:val="both"/>
        <w:rPr>
          <w:rFonts w:ascii="Arial" w:hAnsi="Arial" w:cs="Arial"/>
          <w:iCs/>
          <w:sz w:val="24"/>
          <w:szCs w:val="24"/>
        </w:rPr>
      </w:pPr>
      <w:r w:rsidRPr="003645F2">
        <w:rPr>
          <w:rFonts w:ascii="Arial" w:hAnsi="Arial" w:cs="Arial"/>
          <w:iCs/>
          <w:sz w:val="24"/>
          <w:szCs w:val="24"/>
        </w:rPr>
        <w:t xml:space="preserve">Остали приходи из буџета су приходи по основу Уговора ЈКП ''Обреновац'' Обреновац са оснивачем за вршење делатности од општег интереса, одржавање јавних зелених површина и одржавање комуналне хигијене </w:t>
      </w:r>
      <w:r w:rsidR="00511572" w:rsidRPr="003645F2">
        <w:rPr>
          <w:rFonts w:ascii="Arial" w:hAnsi="Arial" w:cs="Arial"/>
          <w:iCs/>
          <w:sz w:val="24"/>
          <w:szCs w:val="24"/>
        </w:rPr>
        <w:t>града,</w:t>
      </w:r>
      <w:r w:rsidR="00150298">
        <w:rPr>
          <w:rFonts w:ascii="Arial" w:hAnsi="Arial" w:cs="Arial"/>
          <w:iCs/>
          <w:sz w:val="24"/>
          <w:szCs w:val="24"/>
        </w:rPr>
        <w:t xml:space="preserve"> уклањање дивљих депонија на територији општине, </w:t>
      </w:r>
      <w:r w:rsidR="00511572" w:rsidRPr="003645F2">
        <w:rPr>
          <w:rFonts w:ascii="Arial" w:hAnsi="Arial" w:cs="Arial"/>
          <w:iCs/>
          <w:sz w:val="24"/>
          <w:szCs w:val="24"/>
        </w:rPr>
        <w:t>као и средства за плаћање рата за финансијски лизинг за булдозер, по Анексу уговора</w:t>
      </w:r>
      <w:r w:rsidR="00150298">
        <w:rPr>
          <w:rFonts w:ascii="Arial" w:hAnsi="Arial" w:cs="Arial"/>
          <w:iCs/>
          <w:sz w:val="24"/>
          <w:szCs w:val="24"/>
        </w:rPr>
        <w:t>.</w:t>
      </w:r>
      <w:r w:rsidR="00511572" w:rsidRPr="003645F2">
        <w:rPr>
          <w:rFonts w:ascii="Arial" w:hAnsi="Arial" w:cs="Arial"/>
          <w:iCs/>
          <w:sz w:val="24"/>
          <w:szCs w:val="24"/>
        </w:rPr>
        <w:t xml:space="preserve">  </w:t>
      </w:r>
    </w:p>
    <w:p w:rsidR="009A4E25" w:rsidRPr="003645F2" w:rsidRDefault="009A4E25" w:rsidP="003A2E7D">
      <w:pPr>
        <w:jc w:val="both"/>
        <w:rPr>
          <w:rFonts w:ascii="Arial" w:hAnsi="Arial" w:cs="Arial"/>
          <w:b/>
          <w:sz w:val="24"/>
          <w:szCs w:val="24"/>
        </w:rPr>
      </w:pPr>
      <w:r w:rsidRPr="003645F2">
        <w:rPr>
          <w:rFonts w:ascii="Arial" w:hAnsi="Arial" w:cs="Arial"/>
          <w:b/>
          <w:sz w:val="24"/>
          <w:szCs w:val="24"/>
        </w:rPr>
        <w:t>8. СРЕДСТВА ЗА ПОСЕБНЕ НАМЕНЕ</w:t>
      </w:r>
    </w:p>
    <w:p w:rsidR="00AC0780" w:rsidRPr="003645F2" w:rsidRDefault="00E81E42" w:rsidP="003A2E7D">
      <w:pPr>
        <w:jc w:val="both"/>
        <w:rPr>
          <w:rFonts w:ascii="Arial" w:hAnsi="Arial" w:cs="Arial"/>
          <w:iCs/>
          <w:sz w:val="24"/>
          <w:szCs w:val="24"/>
        </w:rPr>
      </w:pPr>
      <w:r w:rsidRPr="003645F2">
        <w:rPr>
          <w:rFonts w:ascii="Arial" w:hAnsi="Arial" w:cs="Arial"/>
          <w:iCs/>
          <w:sz w:val="24"/>
          <w:szCs w:val="24"/>
        </w:rPr>
        <w:t xml:space="preserve">У табели која показује остварење трошкова за средства за посебне намене види се </w:t>
      </w:r>
      <w:r w:rsidR="00E41BEC">
        <w:rPr>
          <w:rFonts w:ascii="Arial" w:hAnsi="Arial" w:cs="Arial"/>
          <w:iCs/>
          <w:sz w:val="24"/>
          <w:szCs w:val="24"/>
        </w:rPr>
        <w:t>да су трошкови реализовани у висини планираних за посматрани период.</w:t>
      </w:r>
    </w:p>
    <w:p w:rsidR="009A4E25" w:rsidRPr="003645F2" w:rsidRDefault="009A4E25" w:rsidP="003A2E7D">
      <w:pPr>
        <w:jc w:val="both"/>
        <w:rPr>
          <w:rFonts w:ascii="Arial" w:hAnsi="Arial" w:cs="Arial"/>
          <w:b/>
          <w:sz w:val="24"/>
          <w:szCs w:val="24"/>
        </w:rPr>
      </w:pPr>
      <w:r w:rsidRPr="003645F2">
        <w:rPr>
          <w:rFonts w:ascii="Arial" w:hAnsi="Arial" w:cs="Arial"/>
          <w:b/>
          <w:sz w:val="24"/>
          <w:szCs w:val="24"/>
        </w:rPr>
        <w:t>9. ИЗВЕШТАЈ О ИНВЕСТИЦИЈАМА</w:t>
      </w:r>
    </w:p>
    <w:p w:rsidR="00953BE6" w:rsidRPr="00A705E2" w:rsidRDefault="00570B92" w:rsidP="003A2E7D">
      <w:pPr>
        <w:jc w:val="both"/>
        <w:rPr>
          <w:rFonts w:ascii="Arial" w:hAnsi="Arial" w:cs="Arial"/>
          <w:sz w:val="24"/>
          <w:szCs w:val="24"/>
          <w:lang/>
        </w:rPr>
      </w:pPr>
      <w:r w:rsidRPr="003645F2">
        <w:rPr>
          <w:rFonts w:ascii="Arial" w:hAnsi="Arial" w:cs="Arial"/>
          <w:sz w:val="24"/>
          <w:szCs w:val="24"/>
        </w:rPr>
        <w:t>У посматраном периоду</w:t>
      </w:r>
      <w:r w:rsidR="00AC0780" w:rsidRPr="003645F2">
        <w:rPr>
          <w:rFonts w:ascii="Arial" w:hAnsi="Arial" w:cs="Arial"/>
          <w:sz w:val="24"/>
          <w:szCs w:val="24"/>
        </w:rPr>
        <w:t xml:space="preserve"> је закључен уговор за завршетак изградње прихватилишта за псе и мачке</w:t>
      </w:r>
      <w:r w:rsidR="00A705E2">
        <w:rPr>
          <w:rFonts w:ascii="Arial" w:hAnsi="Arial" w:cs="Arial"/>
          <w:sz w:val="24"/>
          <w:szCs w:val="24"/>
          <w:lang/>
        </w:rPr>
        <w:t xml:space="preserve"> и </w:t>
      </w:r>
      <w:r w:rsidR="003A2E33">
        <w:rPr>
          <w:rFonts w:ascii="Arial" w:hAnsi="Arial" w:cs="Arial"/>
          <w:sz w:val="24"/>
          <w:szCs w:val="24"/>
        </w:rPr>
        <w:t>за извођење браварских радова на објекту прихватилишта за псе и мачке</w:t>
      </w:r>
      <w:r w:rsidR="00A705E2">
        <w:rPr>
          <w:rFonts w:ascii="Arial" w:hAnsi="Arial" w:cs="Arial"/>
          <w:sz w:val="24"/>
          <w:szCs w:val="24"/>
          <w:lang/>
        </w:rPr>
        <w:t>. Укупна вредност инвестиција на завршетку објекта прихватилишта за псе и мачке износи у 2016.години 9.976 хиљ.динара.</w:t>
      </w:r>
    </w:p>
    <w:p w:rsidR="00A705E2" w:rsidRPr="00A705E2" w:rsidRDefault="00A705E2" w:rsidP="003A2E7D">
      <w:pPr>
        <w:jc w:val="both"/>
        <w:rPr>
          <w:rFonts w:ascii="Arial" w:hAnsi="Arial" w:cs="Arial"/>
          <w:sz w:val="24"/>
          <w:szCs w:val="24"/>
          <w:lang/>
        </w:rPr>
      </w:pPr>
    </w:p>
    <w:p w:rsidR="009A4E25" w:rsidRPr="003645F2" w:rsidRDefault="009A4E25" w:rsidP="008E481C">
      <w:pPr>
        <w:rPr>
          <w:rFonts w:ascii="Arial" w:hAnsi="Arial" w:cs="Arial"/>
          <w:b/>
          <w:bCs/>
          <w:sz w:val="24"/>
          <w:szCs w:val="24"/>
        </w:rPr>
      </w:pPr>
      <w:r w:rsidRPr="003645F2">
        <w:rPr>
          <w:rFonts w:ascii="Arial" w:hAnsi="Arial" w:cs="Arial"/>
          <w:b/>
          <w:bCs/>
          <w:sz w:val="24"/>
          <w:szCs w:val="24"/>
        </w:rPr>
        <w:t>III ЗАКЉУЧНА РАЗМАТРАЊА И НАПОМЕНЕ</w:t>
      </w:r>
    </w:p>
    <w:p w:rsidR="00FF713E" w:rsidRPr="003645F2" w:rsidRDefault="00484BC8" w:rsidP="003A2E7D">
      <w:pPr>
        <w:jc w:val="both"/>
        <w:rPr>
          <w:rFonts w:ascii="Arial" w:hAnsi="Arial" w:cs="Arial"/>
          <w:iCs/>
          <w:sz w:val="24"/>
          <w:szCs w:val="24"/>
        </w:rPr>
      </w:pPr>
      <w:r w:rsidRPr="003645F2">
        <w:rPr>
          <w:rFonts w:ascii="Arial" w:hAnsi="Arial" w:cs="Arial"/>
          <w:iCs/>
          <w:sz w:val="24"/>
          <w:szCs w:val="24"/>
        </w:rPr>
        <w:t xml:space="preserve">Имајући у виду остварење укупних прихода и укупних трошкова </w:t>
      </w:r>
      <w:r w:rsidR="00B05C7D" w:rsidRPr="003645F2">
        <w:rPr>
          <w:rFonts w:ascii="Arial" w:hAnsi="Arial" w:cs="Arial"/>
          <w:iCs/>
          <w:sz w:val="24"/>
          <w:szCs w:val="24"/>
        </w:rPr>
        <w:t>у периоду од 01.0</w:t>
      </w:r>
      <w:r w:rsidR="00202D3A" w:rsidRPr="003645F2">
        <w:rPr>
          <w:rFonts w:ascii="Arial" w:hAnsi="Arial" w:cs="Arial"/>
          <w:iCs/>
          <w:sz w:val="24"/>
          <w:szCs w:val="24"/>
        </w:rPr>
        <w:t>1</w:t>
      </w:r>
      <w:r w:rsidR="00B05C7D" w:rsidRPr="003645F2">
        <w:rPr>
          <w:rFonts w:ascii="Arial" w:hAnsi="Arial" w:cs="Arial"/>
          <w:iCs/>
          <w:sz w:val="24"/>
          <w:szCs w:val="24"/>
        </w:rPr>
        <w:t>.2016. до 3</w:t>
      </w:r>
      <w:r w:rsidR="00D26DB6">
        <w:rPr>
          <w:rFonts w:ascii="Arial" w:hAnsi="Arial" w:cs="Arial"/>
          <w:iCs/>
          <w:sz w:val="24"/>
          <w:szCs w:val="24"/>
        </w:rPr>
        <w:t>1</w:t>
      </w:r>
      <w:r w:rsidR="00B05C7D" w:rsidRPr="003645F2">
        <w:rPr>
          <w:rFonts w:ascii="Arial" w:hAnsi="Arial" w:cs="Arial"/>
          <w:iCs/>
          <w:sz w:val="24"/>
          <w:szCs w:val="24"/>
        </w:rPr>
        <w:t>.</w:t>
      </w:r>
      <w:r w:rsidR="00D26DB6">
        <w:rPr>
          <w:rFonts w:ascii="Arial" w:hAnsi="Arial" w:cs="Arial"/>
          <w:iCs/>
          <w:sz w:val="24"/>
          <w:szCs w:val="24"/>
        </w:rPr>
        <w:t>12</w:t>
      </w:r>
      <w:r w:rsidR="00B05C7D" w:rsidRPr="003645F2">
        <w:rPr>
          <w:rFonts w:ascii="Arial" w:hAnsi="Arial" w:cs="Arial"/>
          <w:iCs/>
          <w:sz w:val="24"/>
          <w:szCs w:val="24"/>
        </w:rPr>
        <w:t xml:space="preserve">.2016. године </w:t>
      </w:r>
      <w:r w:rsidR="00EF3254" w:rsidRPr="003645F2">
        <w:rPr>
          <w:rFonts w:ascii="Arial" w:hAnsi="Arial" w:cs="Arial"/>
          <w:iCs/>
          <w:sz w:val="24"/>
          <w:szCs w:val="24"/>
        </w:rPr>
        <w:t>закључ</w:t>
      </w:r>
      <w:r w:rsidRPr="003645F2">
        <w:rPr>
          <w:rFonts w:ascii="Arial" w:hAnsi="Arial" w:cs="Arial"/>
          <w:iCs/>
          <w:sz w:val="24"/>
          <w:szCs w:val="24"/>
        </w:rPr>
        <w:t>ак је да су фактурисани приходи у оквирима које је било могуће реализовати у овом периоду</w:t>
      </w:r>
      <w:r w:rsidR="0094548F" w:rsidRPr="003645F2">
        <w:rPr>
          <w:rFonts w:ascii="Arial" w:hAnsi="Arial" w:cs="Arial"/>
          <w:iCs/>
          <w:sz w:val="24"/>
          <w:szCs w:val="24"/>
        </w:rPr>
        <w:t>,</w:t>
      </w:r>
      <w:r w:rsidRPr="003645F2">
        <w:rPr>
          <w:rFonts w:ascii="Arial" w:hAnsi="Arial" w:cs="Arial"/>
          <w:iCs/>
          <w:sz w:val="24"/>
          <w:szCs w:val="24"/>
        </w:rPr>
        <w:t xml:space="preserve"> а да с</w:t>
      </w:r>
      <w:r w:rsidR="00267F71">
        <w:rPr>
          <w:rFonts w:ascii="Arial" w:hAnsi="Arial" w:cs="Arial"/>
          <w:iCs/>
          <w:sz w:val="24"/>
          <w:szCs w:val="24"/>
          <w:lang/>
        </w:rPr>
        <w:t>у</w:t>
      </w:r>
      <w:r w:rsidRPr="003645F2">
        <w:rPr>
          <w:rFonts w:ascii="Arial" w:hAnsi="Arial" w:cs="Arial"/>
          <w:iCs/>
          <w:sz w:val="24"/>
          <w:szCs w:val="24"/>
        </w:rPr>
        <w:t xml:space="preserve"> трошкови</w:t>
      </w:r>
      <w:r w:rsidR="0013797F">
        <w:rPr>
          <w:rFonts w:ascii="Arial" w:hAnsi="Arial" w:cs="Arial"/>
          <w:iCs/>
          <w:sz w:val="24"/>
          <w:szCs w:val="24"/>
        </w:rPr>
        <w:t xml:space="preserve"> </w:t>
      </w:r>
      <w:r w:rsidRPr="003645F2">
        <w:rPr>
          <w:rFonts w:ascii="Arial" w:hAnsi="Arial" w:cs="Arial"/>
          <w:iCs/>
          <w:sz w:val="24"/>
          <w:szCs w:val="24"/>
        </w:rPr>
        <w:t>контролиса</w:t>
      </w:r>
      <w:r w:rsidR="00267F71">
        <w:rPr>
          <w:rFonts w:ascii="Arial" w:hAnsi="Arial" w:cs="Arial"/>
          <w:iCs/>
          <w:sz w:val="24"/>
          <w:szCs w:val="24"/>
          <w:lang/>
        </w:rPr>
        <w:t>н</w:t>
      </w:r>
      <w:r w:rsidRPr="003645F2">
        <w:rPr>
          <w:rFonts w:ascii="Arial" w:hAnsi="Arial" w:cs="Arial"/>
          <w:iCs/>
          <w:sz w:val="24"/>
          <w:szCs w:val="24"/>
        </w:rPr>
        <w:t xml:space="preserve">и </w:t>
      </w:r>
      <w:r w:rsidR="00267F71">
        <w:rPr>
          <w:rFonts w:ascii="Arial" w:hAnsi="Arial" w:cs="Arial"/>
          <w:iCs/>
          <w:sz w:val="24"/>
          <w:szCs w:val="24"/>
          <w:lang/>
        </w:rPr>
        <w:t xml:space="preserve">и на </w:t>
      </w:r>
      <w:r w:rsidRPr="003645F2">
        <w:rPr>
          <w:rFonts w:ascii="Arial" w:hAnsi="Arial" w:cs="Arial"/>
          <w:iCs/>
          <w:sz w:val="24"/>
          <w:szCs w:val="24"/>
        </w:rPr>
        <w:t>годишњем нивоу усклађени са планом и програмом</w:t>
      </w:r>
      <w:r w:rsidR="00267F71">
        <w:rPr>
          <w:rFonts w:ascii="Arial" w:hAnsi="Arial" w:cs="Arial"/>
          <w:iCs/>
          <w:sz w:val="24"/>
          <w:szCs w:val="24"/>
          <w:lang/>
        </w:rPr>
        <w:t>.</w:t>
      </w:r>
    </w:p>
    <w:p w:rsidR="00582F33" w:rsidRPr="003645F2" w:rsidRDefault="00582F33" w:rsidP="003A2E7D">
      <w:pPr>
        <w:jc w:val="both"/>
        <w:rPr>
          <w:rFonts w:ascii="Arial" w:hAnsi="Arial" w:cs="Arial"/>
          <w:iCs/>
          <w:sz w:val="24"/>
          <w:szCs w:val="24"/>
        </w:rPr>
      </w:pPr>
    </w:p>
    <w:p w:rsidR="009A4E25" w:rsidRPr="003645F2" w:rsidRDefault="009A4E25" w:rsidP="001A63B0">
      <w:pPr>
        <w:spacing w:after="0"/>
        <w:rPr>
          <w:rFonts w:ascii="Times New Roman" w:hAnsi="Times New Roman" w:cs="Times New Roman"/>
          <w:sz w:val="24"/>
          <w:szCs w:val="24"/>
        </w:rPr>
      </w:pPr>
      <w:r w:rsidRPr="003645F2">
        <w:rPr>
          <w:rFonts w:ascii="Times New Roman" w:hAnsi="Times New Roman" w:cs="Times New Roman"/>
          <w:sz w:val="24"/>
          <w:szCs w:val="24"/>
        </w:rPr>
        <w:t>Датум__________                                                                        __________________</w:t>
      </w:r>
    </w:p>
    <w:p w:rsidR="009A4E25" w:rsidRPr="003645F2" w:rsidRDefault="009A4E25" w:rsidP="00BF085C">
      <w:pPr>
        <w:rPr>
          <w:rFonts w:ascii="Times New Roman" w:hAnsi="Times New Roman" w:cs="Times New Roman"/>
          <w:sz w:val="24"/>
          <w:szCs w:val="24"/>
        </w:rPr>
      </w:pPr>
      <w:r w:rsidRPr="003645F2">
        <w:rPr>
          <w:rFonts w:ascii="Times New Roman" w:hAnsi="Times New Roman" w:cs="Times New Roman"/>
          <w:sz w:val="24"/>
          <w:szCs w:val="24"/>
        </w:rPr>
        <w:t>Потпис и печат</w:t>
      </w:r>
    </w:p>
    <w:sectPr w:rsidR="009A4E25" w:rsidRPr="003645F2"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574" w:rsidRDefault="007D3574" w:rsidP="00F4195D">
      <w:pPr>
        <w:spacing w:after="0" w:line="240" w:lineRule="auto"/>
      </w:pPr>
      <w:r>
        <w:separator/>
      </w:r>
    </w:p>
  </w:endnote>
  <w:endnote w:type="continuationSeparator" w:id="1">
    <w:p w:rsidR="007D3574" w:rsidRDefault="007D3574"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25" w:rsidRDefault="00380733">
    <w:pPr>
      <w:pStyle w:val="Footer"/>
      <w:jc w:val="center"/>
    </w:pPr>
    <w:r>
      <w:fldChar w:fldCharType="begin"/>
    </w:r>
    <w:r w:rsidR="00AC1539">
      <w:instrText xml:space="preserve"> PAGE   \* MERGEFORMAT </w:instrText>
    </w:r>
    <w:r>
      <w:fldChar w:fldCharType="separate"/>
    </w:r>
    <w:r w:rsidR="00054DDE">
      <w:rPr>
        <w:noProof/>
      </w:rPr>
      <w:t>1</w:t>
    </w:r>
    <w:r>
      <w:rPr>
        <w:noProof/>
      </w:rPr>
      <w:fldChar w:fldCharType="end"/>
    </w:r>
  </w:p>
  <w:p w:rsidR="009A4E25" w:rsidRDefault="009A4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574" w:rsidRDefault="007D3574" w:rsidP="00F4195D">
      <w:pPr>
        <w:spacing w:after="0" w:line="240" w:lineRule="auto"/>
      </w:pPr>
      <w:r>
        <w:separator/>
      </w:r>
    </w:p>
  </w:footnote>
  <w:footnote w:type="continuationSeparator" w:id="1">
    <w:p w:rsidR="007D3574" w:rsidRDefault="007D3574"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EFF"/>
    <w:rsid w:val="00000E39"/>
    <w:rsid w:val="000208AF"/>
    <w:rsid w:val="00026A0C"/>
    <w:rsid w:val="000312A6"/>
    <w:rsid w:val="00040C58"/>
    <w:rsid w:val="00046DA4"/>
    <w:rsid w:val="00054B3C"/>
    <w:rsid w:val="00054DDE"/>
    <w:rsid w:val="0007069E"/>
    <w:rsid w:val="00071320"/>
    <w:rsid w:val="000822A8"/>
    <w:rsid w:val="00085F11"/>
    <w:rsid w:val="00086D30"/>
    <w:rsid w:val="00096BC2"/>
    <w:rsid w:val="000B3E32"/>
    <w:rsid w:val="000C1A64"/>
    <w:rsid w:val="000D1112"/>
    <w:rsid w:val="000D2772"/>
    <w:rsid w:val="000F358A"/>
    <w:rsid w:val="001064B2"/>
    <w:rsid w:val="00112975"/>
    <w:rsid w:val="0011547E"/>
    <w:rsid w:val="00125309"/>
    <w:rsid w:val="00126CFD"/>
    <w:rsid w:val="00136645"/>
    <w:rsid w:val="0013797F"/>
    <w:rsid w:val="00141282"/>
    <w:rsid w:val="0014477D"/>
    <w:rsid w:val="00150298"/>
    <w:rsid w:val="0015348D"/>
    <w:rsid w:val="00164793"/>
    <w:rsid w:val="00166EE8"/>
    <w:rsid w:val="00171E1F"/>
    <w:rsid w:val="00187FC5"/>
    <w:rsid w:val="001914B0"/>
    <w:rsid w:val="00197A0F"/>
    <w:rsid w:val="001A63B0"/>
    <w:rsid w:val="001B087D"/>
    <w:rsid w:val="001C1635"/>
    <w:rsid w:val="001D5690"/>
    <w:rsid w:val="001E0D00"/>
    <w:rsid w:val="00202D3A"/>
    <w:rsid w:val="002074A3"/>
    <w:rsid w:val="0021102C"/>
    <w:rsid w:val="00211E8D"/>
    <w:rsid w:val="0021437E"/>
    <w:rsid w:val="00214EF2"/>
    <w:rsid w:val="00267F71"/>
    <w:rsid w:val="002A38D9"/>
    <w:rsid w:val="002B7996"/>
    <w:rsid w:val="002C0FCB"/>
    <w:rsid w:val="002C3865"/>
    <w:rsid w:val="002C4EA7"/>
    <w:rsid w:val="002C59FA"/>
    <w:rsid w:val="002D6D7F"/>
    <w:rsid w:val="002D76DD"/>
    <w:rsid w:val="00313AFA"/>
    <w:rsid w:val="003501C7"/>
    <w:rsid w:val="0035710C"/>
    <w:rsid w:val="003611C5"/>
    <w:rsid w:val="003645F2"/>
    <w:rsid w:val="00365C42"/>
    <w:rsid w:val="00380733"/>
    <w:rsid w:val="00390E83"/>
    <w:rsid w:val="00393A8E"/>
    <w:rsid w:val="00395235"/>
    <w:rsid w:val="00397CDB"/>
    <w:rsid w:val="003A2E33"/>
    <w:rsid w:val="003A2E7D"/>
    <w:rsid w:val="003D12DF"/>
    <w:rsid w:val="003D447C"/>
    <w:rsid w:val="003E24DC"/>
    <w:rsid w:val="003F2D09"/>
    <w:rsid w:val="004008CE"/>
    <w:rsid w:val="00414413"/>
    <w:rsid w:val="0041713D"/>
    <w:rsid w:val="00447E37"/>
    <w:rsid w:val="00455D1B"/>
    <w:rsid w:val="00463789"/>
    <w:rsid w:val="004801AE"/>
    <w:rsid w:val="00484BC8"/>
    <w:rsid w:val="004865F2"/>
    <w:rsid w:val="0049403B"/>
    <w:rsid w:val="004C353C"/>
    <w:rsid w:val="004D2404"/>
    <w:rsid w:val="004E6376"/>
    <w:rsid w:val="004F0123"/>
    <w:rsid w:val="00501F4B"/>
    <w:rsid w:val="00511572"/>
    <w:rsid w:val="00524CFE"/>
    <w:rsid w:val="00526520"/>
    <w:rsid w:val="00540022"/>
    <w:rsid w:val="005417E1"/>
    <w:rsid w:val="00552289"/>
    <w:rsid w:val="005567D5"/>
    <w:rsid w:val="00560BE0"/>
    <w:rsid w:val="005616F2"/>
    <w:rsid w:val="00570B92"/>
    <w:rsid w:val="005713ED"/>
    <w:rsid w:val="00580689"/>
    <w:rsid w:val="00582F33"/>
    <w:rsid w:val="005853CC"/>
    <w:rsid w:val="00586EB9"/>
    <w:rsid w:val="005A0784"/>
    <w:rsid w:val="005B3712"/>
    <w:rsid w:val="005C75AB"/>
    <w:rsid w:val="005C7827"/>
    <w:rsid w:val="005E220E"/>
    <w:rsid w:val="005E5512"/>
    <w:rsid w:val="00601424"/>
    <w:rsid w:val="00612B7A"/>
    <w:rsid w:val="00616168"/>
    <w:rsid w:val="00622A9B"/>
    <w:rsid w:val="0062550E"/>
    <w:rsid w:val="00630B3C"/>
    <w:rsid w:val="00633A02"/>
    <w:rsid w:val="006371BC"/>
    <w:rsid w:val="00651EA0"/>
    <w:rsid w:val="006679B8"/>
    <w:rsid w:val="00670C4A"/>
    <w:rsid w:val="006867B7"/>
    <w:rsid w:val="006A640E"/>
    <w:rsid w:val="006B0AEB"/>
    <w:rsid w:val="006C5726"/>
    <w:rsid w:val="006D3A01"/>
    <w:rsid w:val="006D4186"/>
    <w:rsid w:val="006D56F3"/>
    <w:rsid w:val="006E04E1"/>
    <w:rsid w:val="006E7C62"/>
    <w:rsid w:val="006F789F"/>
    <w:rsid w:val="00705269"/>
    <w:rsid w:val="00714473"/>
    <w:rsid w:val="00715540"/>
    <w:rsid w:val="0072657B"/>
    <w:rsid w:val="00734F3C"/>
    <w:rsid w:val="007409CE"/>
    <w:rsid w:val="00765F8D"/>
    <w:rsid w:val="0077630C"/>
    <w:rsid w:val="007818F9"/>
    <w:rsid w:val="007916BB"/>
    <w:rsid w:val="007A4B3E"/>
    <w:rsid w:val="007C1082"/>
    <w:rsid w:val="007D3574"/>
    <w:rsid w:val="007E410E"/>
    <w:rsid w:val="007F1B69"/>
    <w:rsid w:val="007F7AC3"/>
    <w:rsid w:val="0080315E"/>
    <w:rsid w:val="00804055"/>
    <w:rsid w:val="00806689"/>
    <w:rsid w:val="00806A87"/>
    <w:rsid w:val="00807A00"/>
    <w:rsid w:val="0081250D"/>
    <w:rsid w:val="00821D1D"/>
    <w:rsid w:val="00832FC0"/>
    <w:rsid w:val="008634E8"/>
    <w:rsid w:val="00871013"/>
    <w:rsid w:val="0087295C"/>
    <w:rsid w:val="008735E9"/>
    <w:rsid w:val="00875E70"/>
    <w:rsid w:val="0088619B"/>
    <w:rsid w:val="00895432"/>
    <w:rsid w:val="008C325B"/>
    <w:rsid w:val="008D1399"/>
    <w:rsid w:val="008D4EFF"/>
    <w:rsid w:val="008E481C"/>
    <w:rsid w:val="008E77E0"/>
    <w:rsid w:val="008F1758"/>
    <w:rsid w:val="008F7CBC"/>
    <w:rsid w:val="00904368"/>
    <w:rsid w:val="00937903"/>
    <w:rsid w:val="00942A0D"/>
    <w:rsid w:val="0094548F"/>
    <w:rsid w:val="00953BE6"/>
    <w:rsid w:val="00954123"/>
    <w:rsid w:val="00966CDA"/>
    <w:rsid w:val="00967913"/>
    <w:rsid w:val="00975B8B"/>
    <w:rsid w:val="009A4E25"/>
    <w:rsid w:val="009B084B"/>
    <w:rsid w:val="009B4E52"/>
    <w:rsid w:val="009C3E9D"/>
    <w:rsid w:val="009D5F13"/>
    <w:rsid w:val="009E0394"/>
    <w:rsid w:val="00A010EF"/>
    <w:rsid w:val="00A04138"/>
    <w:rsid w:val="00A215C3"/>
    <w:rsid w:val="00A43C58"/>
    <w:rsid w:val="00A445CE"/>
    <w:rsid w:val="00A46006"/>
    <w:rsid w:val="00A62A7A"/>
    <w:rsid w:val="00A705E2"/>
    <w:rsid w:val="00AB2921"/>
    <w:rsid w:val="00AC0780"/>
    <w:rsid w:val="00AC1539"/>
    <w:rsid w:val="00AD0582"/>
    <w:rsid w:val="00AF1BF9"/>
    <w:rsid w:val="00AF64FE"/>
    <w:rsid w:val="00B0312E"/>
    <w:rsid w:val="00B05C7D"/>
    <w:rsid w:val="00B10A21"/>
    <w:rsid w:val="00B238C3"/>
    <w:rsid w:val="00B30386"/>
    <w:rsid w:val="00B40634"/>
    <w:rsid w:val="00B432D4"/>
    <w:rsid w:val="00B4381E"/>
    <w:rsid w:val="00B452E8"/>
    <w:rsid w:val="00B469CE"/>
    <w:rsid w:val="00B52115"/>
    <w:rsid w:val="00B63F5C"/>
    <w:rsid w:val="00B6478E"/>
    <w:rsid w:val="00B73352"/>
    <w:rsid w:val="00B81C64"/>
    <w:rsid w:val="00B86BEF"/>
    <w:rsid w:val="00B92061"/>
    <w:rsid w:val="00B934D4"/>
    <w:rsid w:val="00B95F2B"/>
    <w:rsid w:val="00BA0D6D"/>
    <w:rsid w:val="00BB6190"/>
    <w:rsid w:val="00BC13F6"/>
    <w:rsid w:val="00BD23C0"/>
    <w:rsid w:val="00BD4B7C"/>
    <w:rsid w:val="00BE6371"/>
    <w:rsid w:val="00BF085C"/>
    <w:rsid w:val="00BF1925"/>
    <w:rsid w:val="00C06E89"/>
    <w:rsid w:val="00C06F57"/>
    <w:rsid w:val="00C12EAD"/>
    <w:rsid w:val="00C24A13"/>
    <w:rsid w:val="00C56F28"/>
    <w:rsid w:val="00C61A99"/>
    <w:rsid w:val="00C61DFE"/>
    <w:rsid w:val="00C75A01"/>
    <w:rsid w:val="00C925B3"/>
    <w:rsid w:val="00CA4367"/>
    <w:rsid w:val="00CA6CC2"/>
    <w:rsid w:val="00CB19FA"/>
    <w:rsid w:val="00CB6034"/>
    <w:rsid w:val="00CD635A"/>
    <w:rsid w:val="00CE0977"/>
    <w:rsid w:val="00CE60FA"/>
    <w:rsid w:val="00CF470D"/>
    <w:rsid w:val="00D160A3"/>
    <w:rsid w:val="00D17C33"/>
    <w:rsid w:val="00D23833"/>
    <w:rsid w:val="00D26DB6"/>
    <w:rsid w:val="00D43D91"/>
    <w:rsid w:val="00D46088"/>
    <w:rsid w:val="00D7112F"/>
    <w:rsid w:val="00D7139E"/>
    <w:rsid w:val="00D82117"/>
    <w:rsid w:val="00D85B54"/>
    <w:rsid w:val="00D9460B"/>
    <w:rsid w:val="00D9572E"/>
    <w:rsid w:val="00D969FD"/>
    <w:rsid w:val="00DA5C39"/>
    <w:rsid w:val="00DB737C"/>
    <w:rsid w:val="00DD3B40"/>
    <w:rsid w:val="00DE0916"/>
    <w:rsid w:val="00DF3210"/>
    <w:rsid w:val="00DF7C74"/>
    <w:rsid w:val="00E0379F"/>
    <w:rsid w:val="00E03904"/>
    <w:rsid w:val="00E04AD0"/>
    <w:rsid w:val="00E06243"/>
    <w:rsid w:val="00E10884"/>
    <w:rsid w:val="00E16CA6"/>
    <w:rsid w:val="00E205DD"/>
    <w:rsid w:val="00E36157"/>
    <w:rsid w:val="00E37591"/>
    <w:rsid w:val="00E40501"/>
    <w:rsid w:val="00E41BEC"/>
    <w:rsid w:val="00E42621"/>
    <w:rsid w:val="00E65055"/>
    <w:rsid w:val="00E6670C"/>
    <w:rsid w:val="00E81E42"/>
    <w:rsid w:val="00E85BD8"/>
    <w:rsid w:val="00E9153B"/>
    <w:rsid w:val="00E92BAA"/>
    <w:rsid w:val="00EA173D"/>
    <w:rsid w:val="00EA4F7D"/>
    <w:rsid w:val="00EC09DE"/>
    <w:rsid w:val="00EC5C9C"/>
    <w:rsid w:val="00EC7B31"/>
    <w:rsid w:val="00EF3254"/>
    <w:rsid w:val="00F03E1C"/>
    <w:rsid w:val="00F04B03"/>
    <w:rsid w:val="00F32C24"/>
    <w:rsid w:val="00F3475C"/>
    <w:rsid w:val="00F36CFF"/>
    <w:rsid w:val="00F37A8C"/>
    <w:rsid w:val="00F4195D"/>
    <w:rsid w:val="00F42B5B"/>
    <w:rsid w:val="00F45A60"/>
    <w:rsid w:val="00F562E9"/>
    <w:rsid w:val="00F84337"/>
    <w:rsid w:val="00F9038D"/>
    <w:rsid w:val="00F94B85"/>
    <w:rsid w:val="00FA15FE"/>
    <w:rsid w:val="00FB7AC8"/>
    <w:rsid w:val="00FC5E16"/>
    <w:rsid w:val="00FD4FD1"/>
    <w:rsid w:val="00FD66DE"/>
    <w:rsid w:val="00FF1451"/>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5"/>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 w:type="paragraph" w:styleId="BalloonText">
    <w:name w:val="Balloon Text"/>
    <w:basedOn w:val="Normal"/>
    <w:link w:val="BalloonTextChar"/>
    <w:uiPriority w:val="99"/>
    <w:semiHidden/>
    <w:unhideWhenUsed/>
    <w:rsid w:val="00A04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13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PC7</cp:lastModifiedBy>
  <cp:revision>231</cp:revision>
  <cp:lastPrinted>2017-01-25T07:42:00Z</cp:lastPrinted>
  <dcterms:created xsi:type="dcterms:W3CDTF">2016-04-14T10:15:00Z</dcterms:created>
  <dcterms:modified xsi:type="dcterms:W3CDTF">2017-01-25T07:46:00Z</dcterms:modified>
</cp:coreProperties>
</file>